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410B" w14:textId="24BBA027" w:rsidR="00D53010" w:rsidRPr="00D00579" w:rsidRDefault="00000000">
      <w:pPr>
        <w:pStyle w:val="Titre1"/>
      </w:pPr>
      <w:bookmarkStart w:id="0" w:name="X9982650438a8eda5210e0d12e9302ccaeceaafd"/>
      <w:r w:rsidRPr="00D00579">
        <w:t xml:space="preserve">Fiche Professeur </w:t>
      </w:r>
      <w:r w:rsidR="00D00579" w:rsidRPr="00D00579">
        <w:t>-</w:t>
      </w:r>
      <w:r w:rsidRPr="00D00579">
        <w:t xml:space="preserve"> Activité : Comprendre la différence entre la théorie de Lamarck et celle de Darwin</w:t>
      </w:r>
    </w:p>
    <w:p w14:paraId="0741FDAB" w14:textId="77777777" w:rsidR="00D53010" w:rsidRPr="00D00579" w:rsidRDefault="00000000">
      <w:pPr>
        <w:pStyle w:val="Titre2"/>
      </w:pPr>
      <w:bookmarkStart w:id="1" w:name="titre-de-lactivité"/>
      <w:r w:rsidRPr="00D00579">
        <w:t>Titre de l’activité :</w:t>
      </w:r>
    </w:p>
    <w:p w14:paraId="57451C61" w14:textId="79469D6E" w:rsidR="00D53010" w:rsidRPr="00500879" w:rsidRDefault="00500879">
      <w:pPr>
        <w:rPr>
          <w:b/>
          <w:bCs/>
        </w:rPr>
      </w:pPr>
      <w:r w:rsidRPr="00500879">
        <w:rPr>
          <w:b/>
          <w:bCs/>
        </w:rPr>
        <w:t>« Comment expliquer que les girafes actuelles aient toutes un long cou ?</w:t>
      </w:r>
      <w:r w:rsidR="00000000" w:rsidRPr="00500879">
        <w:rPr>
          <w:b/>
          <w:bCs/>
        </w:rPr>
        <w:pict w14:anchorId="4745494D">
          <v:rect id="_x0000_i1025" style="width:0;height:1.5pt" o:hralign="center" o:hrstd="t" o:hr="t"/>
        </w:pict>
      </w:r>
    </w:p>
    <w:p w14:paraId="115EA76F" w14:textId="77777777" w:rsidR="00D53010" w:rsidRPr="00D00579" w:rsidRDefault="00000000">
      <w:pPr>
        <w:pStyle w:val="Titre2"/>
      </w:pPr>
      <w:bookmarkStart w:id="2" w:name="objectifs-scientifiques"/>
      <w:bookmarkEnd w:id="1"/>
      <w:r w:rsidRPr="00D00579">
        <w:t>Objectifs scientifiques :</w:t>
      </w:r>
    </w:p>
    <w:p w14:paraId="7749F9E7" w14:textId="77777777" w:rsidR="00D53010" w:rsidRPr="00D00579" w:rsidRDefault="00000000">
      <w:pPr>
        <w:pStyle w:val="Compact"/>
        <w:numPr>
          <w:ilvl w:val="0"/>
          <w:numId w:val="2"/>
        </w:numPr>
      </w:pPr>
      <w:r w:rsidRPr="00D00579">
        <w:t xml:space="preserve">Comprendre la différence entre </w:t>
      </w:r>
      <w:r w:rsidRPr="00D00579">
        <w:rPr>
          <w:b/>
          <w:bCs/>
        </w:rPr>
        <w:t>hérédité des caractères acquis</w:t>
      </w:r>
      <w:r w:rsidRPr="00D00579">
        <w:t xml:space="preserve"> (Lamarck) et </w:t>
      </w:r>
      <w:r w:rsidRPr="00D00579">
        <w:rPr>
          <w:b/>
          <w:bCs/>
        </w:rPr>
        <w:t>sélection naturelle</w:t>
      </w:r>
      <w:r w:rsidRPr="00D00579">
        <w:t xml:space="preserve"> (Darwin).</w:t>
      </w:r>
    </w:p>
    <w:p w14:paraId="6C05160A" w14:textId="77777777" w:rsidR="00D53010" w:rsidRPr="00D00579" w:rsidRDefault="00000000">
      <w:pPr>
        <w:pStyle w:val="Compact"/>
        <w:numPr>
          <w:ilvl w:val="0"/>
          <w:numId w:val="2"/>
        </w:numPr>
      </w:pPr>
      <w:r w:rsidRPr="00D00579">
        <w:t>Identifier et formuler les mécanismes proposés dans chacune des théories.</w:t>
      </w:r>
    </w:p>
    <w:p w14:paraId="1A2B790B" w14:textId="77777777" w:rsidR="00D53010" w:rsidRPr="00D00579" w:rsidRDefault="00000000">
      <w:pPr>
        <w:pStyle w:val="Compact"/>
        <w:numPr>
          <w:ilvl w:val="0"/>
          <w:numId w:val="2"/>
        </w:numPr>
      </w:pPr>
      <w:r w:rsidRPr="00D00579">
        <w:t>Illustrer les différences à partir d’un exemple concret (le cou des girafes).</w:t>
      </w:r>
    </w:p>
    <w:p w14:paraId="10CF54C5" w14:textId="77777777" w:rsidR="00D53010" w:rsidRPr="00D00579" w:rsidRDefault="00000000">
      <w:r>
        <w:pict w14:anchorId="4819E271">
          <v:rect id="_x0000_i1026" style="width:0;height:1.5pt" o:hralign="center" o:hrstd="t" o:hr="t"/>
        </w:pict>
      </w:r>
    </w:p>
    <w:p w14:paraId="7CF3BEC3" w14:textId="77777777" w:rsidR="00D53010" w:rsidRPr="00D00579" w:rsidRDefault="00000000">
      <w:pPr>
        <w:pStyle w:val="Titre2"/>
      </w:pPr>
      <w:bookmarkStart w:id="3" w:name="niveau"/>
      <w:bookmarkEnd w:id="2"/>
      <w:r w:rsidRPr="00D00579">
        <w:t>Niveau :</w:t>
      </w:r>
    </w:p>
    <w:p w14:paraId="2DEA3DB2" w14:textId="77777777" w:rsidR="00D53010" w:rsidRPr="00D00579" w:rsidRDefault="00000000">
      <w:pPr>
        <w:pStyle w:val="FirstParagraph"/>
      </w:pPr>
      <w:r w:rsidRPr="00D00579">
        <w:t>Collège (4e/3e) ou lycée (2de) selon le degré d’exigence demandé.</w:t>
      </w:r>
    </w:p>
    <w:p w14:paraId="0E4D9D13" w14:textId="77777777" w:rsidR="00D53010" w:rsidRPr="00D00579" w:rsidRDefault="00000000">
      <w:r>
        <w:pict w14:anchorId="2410F03B">
          <v:rect id="_x0000_i1027" style="width:0;height:1.5pt" o:hralign="center" o:hrstd="t" o:hr="t"/>
        </w:pict>
      </w:r>
    </w:p>
    <w:p w14:paraId="528F9959" w14:textId="77777777" w:rsidR="00D53010" w:rsidRPr="00D00579" w:rsidRDefault="00000000">
      <w:pPr>
        <w:pStyle w:val="Titre2"/>
      </w:pPr>
      <w:bookmarkStart w:id="4" w:name="compétences-travaillées"/>
      <w:bookmarkEnd w:id="3"/>
      <w:r w:rsidRPr="00D00579">
        <w:t>Compétences travaillées :</w:t>
      </w:r>
    </w:p>
    <w:p w14:paraId="69FAD50E" w14:textId="77777777" w:rsidR="00D53010" w:rsidRPr="00D00579" w:rsidRDefault="00000000">
      <w:pPr>
        <w:pStyle w:val="Compact"/>
        <w:numPr>
          <w:ilvl w:val="0"/>
          <w:numId w:val="3"/>
        </w:numPr>
      </w:pPr>
      <w:r w:rsidRPr="00D00579">
        <w:t>Extraire et organiser des informations à partir de documents.</w:t>
      </w:r>
    </w:p>
    <w:p w14:paraId="56CC5F3D" w14:textId="77777777" w:rsidR="00D53010" w:rsidRPr="00D00579" w:rsidRDefault="00000000">
      <w:pPr>
        <w:pStyle w:val="Compact"/>
        <w:numPr>
          <w:ilvl w:val="0"/>
          <w:numId w:val="3"/>
        </w:numPr>
      </w:pPr>
      <w:r w:rsidRPr="00D00579">
        <w:t>Expliquer des mécanismes biologiques simples.</w:t>
      </w:r>
    </w:p>
    <w:p w14:paraId="796E893D" w14:textId="77777777" w:rsidR="00D53010" w:rsidRPr="00D00579" w:rsidRDefault="00000000">
      <w:pPr>
        <w:pStyle w:val="Compact"/>
        <w:numPr>
          <w:ilvl w:val="0"/>
          <w:numId w:val="3"/>
        </w:numPr>
      </w:pPr>
      <w:r w:rsidRPr="00D00579">
        <w:t>Comparer deux modèles explicatifs.</w:t>
      </w:r>
    </w:p>
    <w:p w14:paraId="2093E073" w14:textId="77777777" w:rsidR="00D53010" w:rsidRPr="00D00579" w:rsidRDefault="00000000">
      <w:r>
        <w:pict w14:anchorId="38DCBF7B">
          <v:rect id="_x0000_i1028" style="width:0;height:1.5pt" o:hralign="center" o:hrstd="t" o:hr="t"/>
        </w:pict>
      </w:r>
    </w:p>
    <w:p w14:paraId="641655D8" w14:textId="77777777" w:rsidR="00D53010" w:rsidRPr="00D00579" w:rsidRDefault="00000000">
      <w:pPr>
        <w:pStyle w:val="Titre2"/>
      </w:pPr>
      <w:bookmarkStart w:id="5" w:name="durée"/>
      <w:bookmarkEnd w:id="4"/>
      <w:r w:rsidRPr="00D00579">
        <w:t>Durée :</w:t>
      </w:r>
    </w:p>
    <w:p w14:paraId="47E836E7" w14:textId="77777777" w:rsidR="00D53010" w:rsidRPr="00D00579" w:rsidRDefault="00000000">
      <w:pPr>
        <w:pStyle w:val="FirstParagraph"/>
      </w:pPr>
      <w:r w:rsidRPr="00D00579">
        <w:t>Environ 45 minutes.</w:t>
      </w:r>
    </w:p>
    <w:p w14:paraId="328F2A4A" w14:textId="77777777" w:rsidR="00D53010" w:rsidRPr="00D00579" w:rsidRDefault="00000000">
      <w:r>
        <w:pict w14:anchorId="07AAA66E">
          <v:rect id="_x0000_i1029" style="width:0;height:1.5pt" o:hralign="center" o:hrstd="t" o:hr="t"/>
        </w:pict>
      </w:r>
    </w:p>
    <w:p w14:paraId="395621B7" w14:textId="77777777" w:rsidR="00D53010" w:rsidRPr="00D00579" w:rsidRDefault="00000000">
      <w:pPr>
        <w:pStyle w:val="Titre2"/>
      </w:pPr>
      <w:bookmarkStart w:id="6" w:name="matériel-nécessaire"/>
      <w:bookmarkEnd w:id="5"/>
      <w:r w:rsidRPr="00D00579">
        <w:t>Matériel nécessaire :</w:t>
      </w:r>
    </w:p>
    <w:p w14:paraId="3858323D" w14:textId="77777777" w:rsidR="00D53010" w:rsidRPr="00D00579" w:rsidRDefault="00000000">
      <w:pPr>
        <w:pStyle w:val="Compact"/>
        <w:numPr>
          <w:ilvl w:val="0"/>
          <w:numId w:val="4"/>
        </w:numPr>
      </w:pPr>
      <w:r w:rsidRPr="00D00579">
        <w:t>Une fiche élève avec :</w:t>
      </w:r>
    </w:p>
    <w:p w14:paraId="2F273FA1" w14:textId="77777777" w:rsidR="00C0642F" w:rsidRPr="00D00579" w:rsidRDefault="00C0642F" w:rsidP="00C0642F">
      <w:pPr>
        <w:pStyle w:val="Compact"/>
        <w:numPr>
          <w:ilvl w:val="1"/>
          <w:numId w:val="5"/>
        </w:numPr>
      </w:pPr>
      <w:r w:rsidRPr="00D00579">
        <w:t xml:space="preserve">Une illustration d’une population ancienne de girafes </w:t>
      </w:r>
      <w:r>
        <w:t xml:space="preserve">et </w:t>
      </w:r>
      <w:r w:rsidRPr="00D00579">
        <w:t>une population actuelle de girafes toutes à long cou.</w:t>
      </w:r>
    </w:p>
    <w:p w14:paraId="2A8C0FF3" w14:textId="77777777" w:rsidR="00D53010" w:rsidRPr="00D00579" w:rsidRDefault="00000000">
      <w:pPr>
        <w:pStyle w:val="Compact"/>
        <w:numPr>
          <w:ilvl w:val="1"/>
          <w:numId w:val="5"/>
        </w:numPr>
      </w:pPr>
      <w:r w:rsidRPr="00D00579">
        <w:t>Un court texte résumant la théorie de Lamarck.</w:t>
      </w:r>
    </w:p>
    <w:p w14:paraId="5A4CA32F" w14:textId="77777777" w:rsidR="00D53010" w:rsidRPr="00D00579" w:rsidRDefault="00000000">
      <w:pPr>
        <w:pStyle w:val="Compact"/>
        <w:numPr>
          <w:ilvl w:val="1"/>
          <w:numId w:val="5"/>
        </w:numPr>
      </w:pPr>
      <w:r w:rsidRPr="00D00579">
        <w:t>Un court texte résumant la théorie de Darwin.</w:t>
      </w:r>
    </w:p>
    <w:p w14:paraId="712AE93F" w14:textId="77777777" w:rsidR="00D53010" w:rsidRPr="00D00579" w:rsidRDefault="00000000">
      <w:pPr>
        <w:pStyle w:val="Compact"/>
        <w:numPr>
          <w:ilvl w:val="1"/>
          <w:numId w:val="5"/>
        </w:numPr>
      </w:pPr>
      <w:r w:rsidRPr="00D00579">
        <w:t xml:space="preserve">La question : </w:t>
      </w:r>
      <w:bookmarkStart w:id="7" w:name="_Hlk203933569"/>
      <w:r w:rsidRPr="00D00579">
        <w:t xml:space="preserve">« Comment expliquer que les girafes d’aujourd’hui aient toutes un long cou ? </w:t>
      </w:r>
      <w:bookmarkEnd w:id="7"/>
      <w:r w:rsidRPr="00D00579">
        <w:t>»</w:t>
      </w:r>
    </w:p>
    <w:p w14:paraId="16431831" w14:textId="77777777" w:rsidR="00D53010" w:rsidRPr="00D00579" w:rsidRDefault="00000000">
      <w:r>
        <w:pict w14:anchorId="38BF8E25">
          <v:rect id="_x0000_i1030" style="width:0;height:1.5pt" o:hralign="center" o:hrstd="t" o:hr="t"/>
        </w:pict>
      </w:r>
    </w:p>
    <w:p w14:paraId="2703BE7C" w14:textId="77777777" w:rsidR="00D53010" w:rsidRPr="00D00579" w:rsidRDefault="00000000">
      <w:pPr>
        <w:pStyle w:val="Titre2"/>
      </w:pPr>
      <w:bookmarkStart w:id="8" w:name="déroulement-proposé"/>
      <w:bookmarkEnd w:id="6"/>
      <w:r w:rsidRPr="00D00579">
        <w:lastRenderedPageBreak/>
        <w:t>Déroulement proposé :</w:t>
      </w:r>
    </w:p>
    <w:p w14:paraId="55AF54BE" w14:textId="77777777" w:rsidR="00D53010" w:rsidRPr="00D00579" w:rsidRDefault="00000000">
      <w:pPr>
        <w:pStyle w:val="Titre3"/>
      </w:pPr>
      <w:bookmarkStart w:id="9" w:name="mise-en-situation-5-min"/>
      <w:r w:rsidRPr="00D00579">
        <w:t>1️⃣ Mise en situation (5 min)</w:t>
      </w:r>
    </w:p>
    <w:p w14:paraId="4252D19E" w14:textId="5BFEBE56" w:rsidR="00D53010" w:rsidRPr="00D00579" w:rsidRDefault="00000000">
      <w:pPr>
        <w:pStyle w:val="FirstParagraph"/>
      </w:pPr>
      <w:r w:rsidRPr="00D00579">
        <w:t xml:space="preserve">Projeter ou distribuer une image ancienne d’une population de girafes présentant des </w:t>
      </w:r>
      <w:r w:rsidR="00417BEF">
        <w:t xml:space="preserve">petits </w:t>
      </w:r>
      <w:r w:rsidRPr="00D00579">
        <w:t>cou</w:t>
      </w:r>
      <w:r w:rsidR="00417BEF">
        <w:t xml:space="preserve"> et une population actuelle</w:t>
      </w:r>
      <w:r w:rsidRPr="00D00579">
        <w:t xml:space="preserve"> avec des girafes à long cou.</w:t>
      </w:r>
    </w:p>
    <w:p w14:paraId="7E407702" w14:textId="7CF10F7B" w:rsidR="00D53010" w:rsidRPr="00417BEF" w:rsidRDefault="00000000">
      <w:pPr>
        <w:pStyle w:val="Corpsdetexte"/>
      </w:pPr>
      <w:r w:rsidRPr="00D00579">
        <w:rPr>
          <w:b/>
          <w:bCs/>
        </w:rPr>
        <w:t>Question posée à la classe :</w:t>
      </w:r>
      <w:r w:rsidRPr="00D00579">
        <w:t xml:space="preserve"> </w:t>
      </w:r>
      <w:r w:rsidR="00417BEF" w:rsidRPr="00417BEF">
        <w:t>« Comment expliquer que les girafes actuelles aient toutes un long cou ?</w:t>
      </w:r>
    </w:p>
    <w:p w14:paraId="0A22750D" w14:textId="77777777" w:rsidR="00D53010" w:rsidRPr="00D00579" w:rsidRDefault="00000000">
      <w:r>
        <w:pict w14:anchorId="27BD0685">
          <v:rect id="_x0000_i1031" style="width:0;height:1.5pt" o:hralign="center" o:hrstd="t" o:hr="t"/>
        </w:pict>
      </w:r>
    </w:p>
    <w:p w14:paraId="66F127CC" w14:textId="77777777" w:rsidR="00D53010" w:rsidRPr="00D00579" w:rsidRDefault="00000000">
      <w:pPr>
        <w:pStyle w:val="Titre3"/>
      </w:pPr>
      <w:bookmarkStart w:id="10" w:name="travail-en-groupes-15-min"/>
      <w:bookmarkEnd w:id="9"/>
      <w:r w:rsidRPr="00D00579">
        <w:t>2️⃣ Travail en groupes (15 min)</w:t>
      </w:r>
    </w:p>
    <w:p w14:paraId="4C90A02A" w14:textId="075F573E" w:rsidR="00D53010" w:rsidRPr="00D00579" w:rsidRDefault="00000000">
      <w:pPr>
        <w:pStyle w:val="FirstParagraph"/>
      </w:pPr>
      <w:r w:rsidRPr="00D00579">
        <w:t xml:space="preserve">Les élèves, par groupes de 3–4 : - Lisent les deux textes (Lamarck et Darwin). - Discutent et associent chaque théorie à une explication cohérente pour le cas des girafes. - </w:t>
      </w:r>
      <w:r w:rsidR="003A49D2" w:rsidRPr="00D00579">
        <w:t>Expliquent de façon complète ce que propose Lamarck et Darwin.</w:t>
      </w:r>
    </w:p>
    <w:p w14:paraId="36ACEFC0" w14:textId="716A128C" w:rsidR="003A49D2" w:rsidRPr="00C0642F" w:rsidRDefault="00000000" w:rsidP="00C0642F">
      <w:pPr>
        <w:pStyle w:val="Corpsdetexte"/>
        <w:rPr>
          <w:b/>
          <w:bCs/>
        </w:rPr>
      </w:pPr>
      <w:r w:rsidRPr="00D00579">
        <w:rPr>
          <w:b/>
          <w:bCs/>
        </w:rPr>
        <w:t>Textes proposés (fiche élève) :</w:t>
      </w:r>
      <w:bookmarkStart w:id="11" w:name="la-théorie-de-darwin-en-deux-idées"/>
    </w:p>
    <w:p w14:paraId="23767AAF" w14:textId="470B624D" w:rsidR="003A49D2" w:rsidRPr="00D00579" w:rsidRDefault="003A49D2" w:rsidP="003A49D2">
      <w:pPr>
        <w:pStyle w:val="Titre2"/>
      </w:pPr>
      <w:bookmarkStart w:id="12" w:name="_Hlk203947853"/>
      <w:bookmarkEnd w:id="11"/>
      <w:r w:rsidRPr="00D00579">
        <w:t>La théorie de Lamarck en deux idées</w:t>
      </w:r>
      <w:r w:rsidR="00C0642F">
        <w:t xml:space="preserve"> (1809)</w:t>
      </w:r>
    </w:p>
    <w:p w14:paraId="134D4E90" w14:textId="77777777" w:rsidR="003A49D2" w:rsidRPr="00D00579" w:rsidRDefault="003A49D2" w:rsidP="003A49D2">
      <w:pPr>
        <w:pStyle w:val="FirstParagraph"/>
      </w:pPr>
      <w:r w:rsidRPr="00D00579">
        <w:t>1️</w:t>
      </w:r>
      <w:r w:rsidRPr="00D00579">
        <w:rPr>
          <w:rFonts w:ascii="Segoe UI Symbol" w:hAnsi="Segoe UI Symbol" w:cs="Segoe UI Symbol"/>
        </w:rPr>
        <w:t>⃣</w:t>
      </w:r>
      <w:r w:rsidRPr="00D00579">
        <w:t xml:space="preserve"> </w:t>
      </w:r>
      <w:r w:rsidRPr="00D00579">
        <w:rPr>
          <w:b/>
          <w:bCs/>
        </w:rPr>
        <w:t>Les individus changent selon leurs besoins</w:t>
      </w:r>
    </w:p>
    <w:p w14:paraId="17CBACA0" w14:textId="77777777" w:rsidR="003A49D2" w:rsidRPr="00D00579" w:rsidRDefault="003A49D2" w:rsidP="003A49D2">
      <w:pPr>
        <w:pStyle w:val="Corpsdetexte"/>
      </w:pPr>
      <w:r w:rsidRPr="00D00579">
        <w:t>Quand l’environnement change, les individus d’une population modifient certaines parties de leur corps en fonction de ce dont ils ont besoin. Par exemple, une partie du corps très utilisée se développe, tandis qu’une partie inutile s’affaiblit ou disparaît.</w:t>
      </w:r>
    </w:p>
    <w:p w14:paraId="7BAA4672" w14:textId="77777777" w:rsidR="003A49D2" w:rsidRPr="00D00579" w:rsidRDefault="003A49D2" w:rsidP="003A49D2">
      <w:pPr>
        <w:pStyle w:val="Corpsdetexte"/>
      </w:pPr>
      <w:r w:rsidRPr="00D00579">
        <w:t>2️</w:t>
      </w:r>
      <w:r w:rsidRPr="00D00579">
        <w:rPr>
          <w:rFonts w:ascii="Segoe UI Symbol" w:hAnsi="Segoe UI Symbol" w:cs="Segoe UI Symbol"/>
        </w:rPr>
        <w:t>⃣</w:t>
      </w:r>
      <w:r w:rsidRPr="00D00579">
        <w:t xml:space="preserve"> </w:t>
      </w:r>
      <w:r w:rsidRPr="00D00579">
        <w:rPr>
          <w:b/>
          <w:bCs/>
        </w:rPr>
        <w:t>Ces différences sont transmises</w:t>
      </w:r>
    </w:p>
    <w:p w14:paraId="4E5D78D3" w14:textId="77777777" w:rsidR="003A49D2" w:rsidRPr="00D00579" w:rsidRDefault="003A49D2" w:rsidP="003A49D2">
      <w:pPr>
        <w:pStyle w:val="Corpsdetexte"/>
      </w:pPr>
      <w:r w:rsidRPr="00D00579">
        <w:t>Les différences acquises par les individus pendant leur vie sont transmises à leurs petits. Au fil des générations, la population change petit à petit, car chacun hérite des différences acquises par ses parents.</w:t>
      </w:r>
    </w:p>
    <w:p w14:paraId="60F86CE8" w14:textId="72F128C4" w:rsidR="003A49D2" w:rsidRPr="00D00579" w:rsidRDefault="00000000" w:rsidP="003A49D2">
      <w:pPr>
        <w:pStyle w:val="Corpsdetexte"/>
      </w:pPr>
      <w:r>
        <w:pict w14:anchorId="2F1E6075">
          <v:rect id="_x0000_i1033" style="width:0;height:1.5pt" o:hralign="center" o:hrstd="t" o:hr="t"/>
        </w:pict>
      </w:r>
    </w:p>
    <w:p w14:paraId="4B97846C" w14:textId="193F0960" w:rsidR="00C0642F" w:rsidRPr="00D00579" w:rsidRDefault="00C0642F" w:rsidP="00C0642F">
      <w:pPr>
        <w:pStyle w:val="Titre2"/>
      </w:pPr>
      <w:r w:rsidRPr="00D00579">
        <w:t>La théorie de Darwin en deux idées</w:t>
      </w:r>
      <w:r>
        <w:t xml:space="preserve"> (1889)</w:t>
      </w:r>
    </w:p>
    <w:p w14:paraId="0EBFF2D0" w14:textId="77777777" w:rsidR="00C0642F" w:rsidRPr="00D00579" w:rsidRDefault="00C0642F" w:rsidP="00C0642F">
      <w:pPr>
        <w:pStyle w:val="FirstParagraph"/>
      </w:pPr>
      <w:r w:rsidRPr="00D00579">
        <w:t>1️</w:t>
      </w:r>
      <w:r w:rsidRPr="00D00579">
        <w:rPr>
          <w:rFonts w:ascii="Segoe UI Symbol" w:hAnsi="Segoe UI Symbol" w:cs="Segoe UI Symbol"/>
        </w:rPr>
        <w:t>⃣</w:t>
      </w:r>
      <w:r w:rsidRPr="00D00579">
        <w:t xml:space="preserve"> </w:t>
      </w:r>
      <w:r w:rsidRPr="00D00579">
        <w:rPr>
          <w:b/>
          <w:bCs/>
        </w:rPr>
        <w:t>Des différences qui se transmettent</w:t>
      </w:r>
    </w:p>
    <w:p w14:paraId="74D2C54A" w14:textId="77777777" w:rsidR="00C0642F" w:rsidRPr="00D00579" w:rsidRDefault="00C0642F" w:rsidP="00C0642F">
      <w:pPr>
        <w:pStyle w:val="Corpsdetexte"/>
      </w:pPr>
      <w:r w:rsidRPr="00D00579">
        <w:t xml:space="preserve">Dans une population, il existe toujours des différences entre les individus : certains sont un peu plus grands, plus rapides ou ont un </w:t>
      </w:r>
      <w:proofErr w:type="spellStart"/>
      <w:r w:rsidRPr="00D00579">
        <w:t>cou</w:t>
      </w:r>
      <w:proofErr w:type="spellEnd"/>
      <w:r w:rsidRPr="00D00579">
        <w:t xml:space="preserve"> plus long. Ces différences apparaissent au hasard. Quand elles sont héréditaires, elles se transmettent des parents aux petits.</w:t>
      </w:r>
    </w:p>
    <w:p w14:paraId="54E79CC5" w14:textId="77777777" w:rsidR="00C0642F" w:rsidRPr="00D00579" w:rsidRDefault="00C0642F" w:rsidP="00C0642F">
      <w:pPr>
        <w:pStyle w:val="Corpsdetexte"/>
      </w:pPr>
      <w:r w:rsidRPr="00D00579">
        <w:t>2️</w:t>
      </w:r>
      <w:r w:rsidRPr="00D00579">
        <w:rPr>
          <w:rFonts w:ascii="Segoe UI Symbol" w:hAnsi="Segoe UI Symbol" w:cs="Segoe UI Symbol"/>
        </w:rPr>
        <w:t>⃣</w:t>
      </w:r>
      <w:r w:rsidRPr="00D00579">
        <w:t xml:space="preserve"> </w:t>
      </w:r>
      <w:r w:rsidRPr="00D00579">
        <w:rPr>
          <w:b/>
          <w:bCs/>
        </w:rPr>
        <w:t>La sélection naturelle</w:t>
      </w:r>
    </w:p>
    <w:p w14:paraId="54761931" w14:textId="77777777" w:rsidR="00C0642F" w:rsidRPr="00D00579" w:rsidRDefault="00C0642F" w:rsidP="00C0642F">
      <w:pPr>
        <w:pStyle w:val="Corpsdetexte"/>
      </w:pPr>
      <w:r w:rsidRPr="00D00579">
        <w:t xml:space="preserve">Dans un environnement donné, les individus porteurs d’une différence </w:t>
      </w:r>
      <w:r>
        <w:t xml:space="preserve">avantageuse </w:t>
      </w:r>
      <w:r w:rsidRPr="00D00579">
        <w:t>qui les aide à mieux survivre et à avoir plus de petits transmettent plus souvent cette différence à la génération suivante. Au fil des générations, cette différence devient plus fréquente dans la population, qui change petit à petit.</w:t>
      </w:r>
    </w:p>
    <w:p w14:paraId="1E42CA79" w14:textId="51B14EA8" w:rsidR="00D53010" w:rsidRPr="00D00579" w:rsidRDefault="00C0642F" w:rsidP="00C0642F">
      <w:r>
        <w:pict w14:anchorId="0D568776">
          <v:rect id="_x0000_i1052" style="width:0;height:1.5pt" o:hralign="center" o:hrstd="t" o:hr="t"/>
        </w:pict>
      </w:r>
      <w:bookmarkEnd w:id="12"/>
    </w:p>
    <w:p w14:paraId="035E4D77" w14:textId="77777777" w:rsidR="00D53010" w:rsidRPr="00D00579" w:rsidRDefault="00000000">
      <w:pPr>
        <w:pStyle w:val="Titre3"/>
      </w:pPr>
      <w:bookmarkStart w:id="13" w:name="mise-en-commun-10-min"/>
      <w:bookmarkEnd w:id="10"/>
      <w:r w:rsidRPr="00D00579">
        <w:lastRenderedPageBreak/>
        <w:t>3️⃣ Mise en commun (10 min)</w:t>
      </w:r>
    </w:p>
    <w:p w14:paraId="53CE88F9" w14:textId="77777777" w:rsidR="00D53010" w:rsidRPr="00D00579" w:rsidRDefault="00000000">
      <w:pPr>
        <w:pStyle w:val="FirstParagraph"/>
      </w:pPr>
      <w:r w:rsidRPr="00D00579">
        <w:t>Chaque groupe restitue ses réponses. L’enseignant note les deux explications côte à côte au tableau et fait émerger les différences :</w:t>
      </w:r>
    </w:p>
    <w:tbl>
      <w:tblPr>
        <w:tblStyle w:val="Grilledutableau"/>
        <w:tblW w:w="0" w:type="auto"/>
        <w:tblLook w:val="0020" w:firstRow="1" w:lastRow="0" w:firstColumn="0" w:lastColumn="0" w:noHBand="0" w:noVBand="0"/>
      </w:tblPr>
      <w:tblGrid>
        <w:gridCol w:w="1119"/>
        <w:gridCol w:w="5433"/>
      </w:tblGrid>
      <w:tr w:rsidR="00D53010" w:rsidRPr="00D00579" w14:paraId="72A48FCD" w14:textId="77777777" w:rsidTr="003E271C">
        <w:tc>
          <w:tcPr>
            <w:tcW w:w="0" w:type="auto"/>
          </w:tcPr>
          <w:p w14:paraId="3569A1E2" w14:textId="77777777" w:rsidR="00D53010" w:rsidRPr="00D00579" w:rsidRDefault="00000000">
            <w:pPr>
              <w:pStyle w:val="Compact"/>
            </w:pPr>
            <w:r w:rsidRPr="00D00579">
              <w:t>Théorie</w:t>
            </w:r>
          </w:p>
        </w:tc>
        <w:tc>
          <w:tcPr>
            <w:tcW w:w="0" w:type="auto"/>
          </w:tcPr>
          <w:p w14:paraId="30742462" w14:textId="77777777" w:rsidR="00D53010" w:rsidRPr="00D00579" w:rsidRDefault="00000000">
            <w:pPr>
              <w:pStyle w:val="Compact"/>
            </w:pPr>
            <w:r w:rsidRPr="00D00579">
              <w:t>Mécanisme proposé</w:t>
            </w:r>
          </w:p>
        </w:tc>
      </w:tr>
      <w:tr w:rsidR="00D53010" w:rsidRPr="00D00579" w14:paraId="664691E7" w14:textId="77777777" w:rsidTr="003E271C">
        <w:tc>
          <w:tcPr>
            <w:tcW w:w="0" w:type="auto"/>
          </w:tcPr>
          <w:p w14:paraId="2E2DA143" w14:textId="77777777" w:rsidR="00D53010" w:rsidRPr="00D00579" w:rsidRDefault="00000000">
            <w:pPr>
              <w:pStyle w:val="Compact"/>
            </w:pPr>
            <w:r w:rsidRPr="00D00579">
              <w:t>Lamarck</w:t>
            </w:r>
          </w:p>
        </w:tc>
        <w:tc>
          <w:tcPr>
            <w:tcW w:w="0" w:type="auto"/>
          </w:tcPr>
          <w:p w14:paraId="27904F7F" w14:textId="77777777" w:rsidR="00D53010" w:rsidRPr="00D00579" w:rsidRDefault="00000000">
            <w:pPr>
              <w:pStyle w:val="Compact"/>
            </w:pPr>
            <w:r w:rsidRPr="00D00579">
              <w:t>Transmission des caractères acquis pendant la vie</w:t>
            </w:r>
          </w:p>
        </w:tc>
      </w:tr>
      <w:tr w:rsidR="00D53010" w:rsidRPr="00D00579" w14:paraId="74C69C2B" w14:textId="77777777" w:rsidTr="003E271C">
        <w:tc>
          <w:tcPr>
            <w:tcW w:w="0" w:type="auto"/>
          </w:tcPr>
          <w:p w14:paraId="3C5831CC" w14:textId="77777777" w:rsidR="00D53010" w:rsidRPr="00D00579" w:rsidRDefault="00000000">
            <w:pPr>
              <w:pStyle w:val="Compact"/>
            </w:pPr>
            <w:r w:rsidRPr="00D00579">
              <w:t>Darwin</w:t>
            </w:r>
          </w:p>
        </w:tc>
        <w:tc>
          <w:tcPr>
            <w:tcW w:w="0" w:type="auto"/>
          </w:tcPr>
          <w:p w14:paraId="1E7B21A6" w14:textId="77777777" w:rsidR="00D53010" w:rsidRPr="00D00579" w:rsidRDefault="00000000">
            <w:pPr>
              <w:pStyle w:val="Compact"/>
            </w:pPr>
            <w:r w:rsidRPr="00D00579">
              <w:t>Sélection des variations naturelles avantageuses</w:t>
            </w:r>
          </w:p>
        </w:tc>
      </w:tr>
    </w:tbl>
    <w:p w14:paraId="026206AD" w14:textId="77777777" w:rsidR="00D53010" w:rsidRPr="00D00579" w:rsidRDefault="00000000">
      <w:r>
        <w:pict w14:anchorId="0EB40C02">
          <v:rect id="_x0000_i1034" style="width:0;height:1.5pt" o:hralign="center" o:hrstd="t" o:hr="t"/>
        </w:pict>
      </w:r>
    </w:p>
    <w:p w14:paraId="05A6C171" w14:textId="77777777" w:rsidR="00D53010" w:rsidRPr="00D00579" w:rsidRDefault="00000000">
      <w:pPr>
        <w:pStyle w:val="Titre3"/>
      </w:pPr>
      <w:bookmarkStart w:id="14" w:name="discussion-critique-1015-min"/>
      <w:bookmarkEnd w:id="13"/>
      <w:r w:rsidRPr="00D00579">
        <w:t>4️⃣ Discussion critique (10–15 min)</w:t>
      </w:r>
    </w:p>
    <w:p w14:paraId="6957AE12" w14:textId="77777777" w:rsidR="00D53010" w:rsidRPr="00D00579" w:rsidRDefault="00000000">
      <w:pPr>
        <w:pStyle w:val="Compact"/>
        <w:numPr>
          <w:ilvl w:val="0"/>
          <w:numId w:val="6"/>
        </w:numPr>
      </w:pPr>
      <w:r w:rsidRPr="00D00579">
        <w:t>Quelles sont les différences entre les deux mécanismes ?</w:t>
      </w:r>
    </w:p>
    <w:p w14:paraId="63BDC4D7" w14:textId="254E0392" w:rsidR="00D53010" w:rsidRPr="00D00579" w:rsidRDefault="00000000">
      <w:pPr>
        <w:pStyle w:val="Compact"/>
        <w:numPr>
          <w:ilvl w:val="0"/>
          <w:numId w:val="6"/>
        </w:numPr>
      </w:pPr>
      <w:r w:rsidRPr="00D00579">
        <w:t>Peut-on transmettre à ses enfants des caractères acquis pendant la vie ? (</w:t>
      </w:r>
      <w:r w:rsidR="00D10D0E" w:rsidRPr="00D00579">
        <w:t>Non</w:t>
      </w:r>
      <w:r w:rsidRPr="00D00579">
        <w:t>, sauf cas très particuliers)</w:t>
      </w:r>
    </w:p>
    <w:p w14:paraId="023554A2" w14:textId="5E8544DD" w:rsidR="00D53010" w:rsidRPr="00D00579" w:rsidRDefault="00000000">
      <w:pPr>
        <w:pStyle w:val="Compact"/>
        <w:numPr>
          <w:ilvl w:val="0"/>
          <w:numId w:val="6"/>
        </w:numPr>
      </w:pPr>
      <w:r w:rsidRPr="00D00579">
        <w:t>Quel mécanisme est aujourd’hui soutenu par des preuves génétiques et expérimentales ? (</w:t>
      </w:r>
      <w:r w:rsidR="00D10D0E" w:rsidRPr="00D00579">
        <w:t>Sélection</w:t>
      </w:r>
      <w:r w:rsidRPr="00D00579">
        <w:t xml:space="preserve"> naturelle)</w:t>
      </w:r>
    </w:p>
    <w:p w14:paraId="52FC8D3D" w14:textId="77777777" w:rsidR="00D53010" w:rsidRPr="00D00579" w:rsidRDefault="00000000">
      <w:pPr>
        <w:pStyle w:val="Compact"/>
        <w:numPr>
          <w:ilvl w:val="0"/>
          <w:numId w:val="6"/>
        </w:numPr>
      </w:pPr>
      <w:r w:rsidRPr="00D00579">
        <w:t>Éventuellement évoquer la variabilité (mutations) et la sélection.</w:t>
      </w:r>
    </w:p>
    <w:p w14:paraId="3DC33474" w14:textId="77777777" w:rsidR="00D53010" w:rsidRPr="00D00579" w:rsidRDefault="00000000">
      <w:r>
        <w:pict w14:anchorId="2C3D626C">
          <v:rect id="_x0000_i1035" style="width:0;height:1.5pt" o:hralign="center" o:hrstd="t" o:hr="t"/>
        </w:pict>
      </w:r>
    </w:p>
    <w:p w14:paraId="04C02813" w14:textId="77777777" w:rsidR="00D53010" w:rsidRPr="00D00579" w:rsidRDefault="00000000">
      <w:pPr>
        <w:pStyle w:val="Titre2"/>
      </w:pPr>
      <w:bookmarkStart w:id="15" w:name="éléments-de-correction"/>
      <w:bookmarkEnd w:id="8"/>
      <w:bookmarkEnd w:id="14"/>
      <w:r w:rsidRPr="00D00579">
        <w:t>Éléments de correction :</w:t>
      </w:r>
    </w:p>
    <w:p w14:paraId="5ACE23E3" w14:textId="77777777" w:rsidR="00D53010" w:rsidRPr="00D00579" w:rsidRDefault="00000000">
      <w:pPr>
        <w:pStyle w:val="Compact"/>
        <w:numPr>
          <w:ilvl w:val="0"/>
          <w:numId w:val="7"/>
        </w:numPr>
      </w:pPr>
      <w:r w:rsidRPr="00D00579">
        <w:t>Lamarck suppose que l’environnement provoque un besoin, qui entraîne un changement chez l’individu, transmis aux descendants.</w:t>
      </w:r>
    </w:p>
    <w:p w14:paraId="3143A424" w14:textId="77777777" w:rsidR="00D53010" w:rsidRPr="00D00579" w:rsidRDefault="00000000">
      <w:pPr>
        <w:pStyle w:val="Compact"/>
        <w:numPr>
          <w:ilvl w:val="0"/>
          <w:numId w:val="7"/>
        </w:numPr>
      </w:pPr>
      <w:r w:rsidRPr="00D00579">
        <w:t>Darwin suppose que des variations préexistent dans la population, et que celles qui confèrent un avantage sont conservées car les individus concernés laissent plus de descendants.</w:t>
      </w:r>
    </w:p>
    <w:p w14:paraId="0AFCC968" w14:textId="77777777" w:rsidR="00D53010" w:rsidRPr="00D00579" w:rsidRDefault="00000000">
      <w:pPr>
        <w:pStyle w:val="Compact"/>
        <w:numPr>
          <w:ilvl w:val="0"/>
          <w:numId w:val="7"/>
        </w:numPr>
      </w:pPr>
      <w:r w:rsidRPr="00D00579">
        <w:t>Aujourd’hui, la sélection naturelle reste la théorie validée par la génétique et les observations ; la transmission héréditaire des caractères acquis est rejetée dans sa version classique (Weismann, Morgan).</w:t>
      </w:r>
    </w:p>
    <w:p w14:paraId="1EC74378" w14:textId="77777777" w:rsidR="00D53010" w:rsidRPr="00D00579" w:rsidRDefault="00000000">
      <w:pPr>
        <w:pStyle w:val="Compact"/>
        <w:numPr>
          <w:ilvl w:val="0"/>
          <w:numId w:val="7"/>
        </w:numPr>
      </w:pPr>
      <w:r w:rsidRPr="00D00579">
        <w:t>La recherche moderne explore cependant quelques phénomènes épigénétiques où des effets acquis sont transmis de manière transitoire.</w:t>
      </w:r>
    </w:p>
    <w:p w14:paraId="5D741E45" w14:textId="77777777" w:rsidR="00D53010" w:rsidRPr="00D00579" w:rsidRDefault="00000000">
      <w:r>
        <w:pict w14:anchorId="49F59DD4">
          <v:rect id="_x0000_i1036" style="width:0;height:1.5pt" o:hralign="center" o:hrstd="t" o:hr="t"/>
        </w:pict>
      </w:r>
    </w:p>
    <w:p w14:paraId="4ABA2870" w14:textId="77777777" w:rsidR="00D53010" w:rsidRPr="00D00579" w:rsidRDefault="00000000">
      <w:pPr>
        <w:pStyle w:val="Titre2"/>
      </w:pPr>
      <w:bookmarkStart w:id="16" w:name="références-scientifiques"/>
      <w:bookmarkEnd w:id="15"/>
      <w:r w:rsidRPr="00D00579">
        <w:t>Références scientifiques :</w:t>
      </w:r>
    </w:p>
    <w:p w14:paraId="62AE35B0" w14:textId="77777777" w:rsidR="00D53010" w:rsidRPr="00D00579" w:rsidRDefault="00000000">
      <w:pPr>
        <w:pStyle w:val="Compact"/>
        <w:numPr>
          <w:ilvl w:val="0"/>
          <w:numId w:val="8"/>
        </w:numPr>
      </w:pPr>
      <w:r w:rsidRPr="00D00579">
        <w:t xml:space="preserve">Darwin C. (1859) </w:t>
      </w:r>
      <w:r w:rsidRPr="00D00579">
        <w:rPr>
          <w:i/>
          <w:iCs/>
        </w:rPr>
        <w:t xml:space="preserve">On the </w:t>
      </w:r>
      <w:proofErr w:type="spellStart"/>
      <w:r w:rsidRPr="00D00579">
        <w:rPr>
          <w:i/>
          <w:iCs/>
        </w:rPr>
        <w:t>origin</w:t>
      </w:r>
      <w:proofErr w:type="spellEnd"/>
      <w:r w:rsidRPr="00D00579">
        <w:rPr>
          <w:i/>
          <w:iCs/>
        </w:rPr>
        <w:t xml:space="preserve"> of </w:t>
      </w:r>
      <w:proofErr w:type="spellStart"/>
      <w:r w:rsidRPr="00D00579">
        <w:rPr>
          <w:i/>
          <w:iCs/>
        </w:rPr>
        <w:t>species</w:t>
      </w:r>
      <w:proofErr w:type="spellEnd"/>
      <w:r w:rsidRPr="00D00579">
        <w:t>, Londres.</w:t>
      </w:r>
    </w:p>
    <w:p w14:paraId="504E9B72" w14:textId="77777777" w:rsidR="00D53010" w:rsidRPr="00D00579" w:rsidRDefault="00000000">
      <w:pPr>
        <w:pStyle w:val="Compact"/>
        <w:numPr>
          <w:ilvl w:val="0"/>
          <w:numId w:val="8"/>
        </w:numPr>
      </w:pPr>
      <w:r w:rsidRPr="00D00579">
        <w:t xml:space="preserve">Lamarck J.-B. (1809) </w:t>
      </w:r>
      <w:r w:rsidRPr="00D00579">
        <w:rPr>
          <w:i/>
          <w:iCs/>
        </w:rPr>
        <w:t>Philosophie zoologique</w:t>
      </w:r>
      <w:r w:rsidRPr="00D00579">
        <w:t>, Paris.</w:t>
      </w:r>
    </w:p>
    <w:p w14:paraId="72AE3D93" w14:textId="77777777" w:rsidR="00D53010" w:rsidRPr="00D00579" w:rsidRDefault="00000000">
      <w:pPr>
        <w:pStyle w:val="Compact"/>
        <w:numPr>
          <w:ilvl w:val="0"/>
          <w:numId w:val="8"/>
        </w:numPr>
      </w:pPr>
      <w:r w:rsidRPr="00D00579">
        <w:t xml:space="preserve">Weismann A. (1889) </w:t>
      </w:r>
      <w:proofErr w:type="spellStart"/>
      <w:r w:rsidRPr="00D00579">
        <w:rPr>
          <w:i/>
          <w:iCs/>
        </w:rPr>
        <w:t>Essays</w:t>
      </w:r>
      <w:proofErr w:type="spellEnd"/>
      <w:r w:rsidRPr="00D00579">
        <w:rPr>
          <w:i/>
          <w:iCs/>
        </w:rPr>
        <w:t xml:space="preserve"> </w:t>
      </w:r>
      <w:proofErr w:type="spellStart"/>
      <w:r w:rsidRPr="00D00579">
        <w:rPr>
          <w:i/>
          <w:iCs/>
        </w:rPr>
        <w:t>upon</w:t>
      </w:r>
      <w:proofErr w:type="spellEnd"/>
      <w:r w:rsidRPr="00D00579">
        <w:rPr>
          <w:i/>
          <w:iCs/>
        </w:rPr>
        <w:t xml:space="preserve"> </w:t>
      </w:r>
      <w:proofErr w:type="spellStart"/>
      <w:r w:rsidRPr="00D00579">
        <w:rPr>
          <w:i/>
          <w:iCs/>
        </w:rPr>
        <w:t>heredity</w:t>
      </w:r>
      <w:proofErr w:type="spellEnd"/>
      <w:r w:rsidRPr="00D00579">
        <w:t>.</w:t>
      </w:r>
    </w:p>
    <w:p w14:paraId="217D3674" w14:textId="77777777" w:rsidR="00D53010" w:rsidRPr="00D00579" w:rsidRDefault="00000000">
      <w:r>
        <w:pict w14:anchorId="6EB4AAA0">
          <v:rect id="_x0000_i1037" style="width:0;height:1.5pt" o:hralign="center" o:hrstd="t" o:hr="t"/>
        </w:pict>
      </w:r>
    </w:p>
    <w:p w14:paraId="5B9EB1F7" w14:textId="77777777" w:rsidR="00D53010" w:rsidRPr="00D00579" w:rsidRDefault="00000000">
      <w:pPr>
        <w:pStyle w:val="FirstParagraph"/>
      </w:pPr>
      <w:r w:rsidRPr="00D00579">
        <w:rPr>
          <w:b/>
          <w:bCs/>
        </w:rPr>
        <w:t>Remarques :</w:t>
      </w:r>
      <w:r w:rsidRPr="00D00579">
        <w:t xml:space="preserve"> Cette activité ne vise pas à caricaturer Lamarck mais à montrer la différence entre un mécanisme intentionnel et une sélection aveugle sur des variations préexistantes.</w:t>
      </w:r>
    </w:p>
    <w:bookmarkEnd w:id="0"/>
    <w:bookmarkEnd w:id="16"/>
    <w:p w14:paraId="0EE02056" w14:textId="1F42C39C" w:rsidR="00D53010" w:rsidRDefault="00D53010">
      <w:pPr>
        <w:pStyle w:val="FirstParagraph"/>
      </w:pPr>
    </w:p>
    <w:sectPr w:rsidR="00D53010" w:rsidSect="003A49D2">
      <w:footnotePr>
        <w:numRestart w:val="eachSect"/>
      </w:footnotePr>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50472C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CA2BBE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222402128">
    <w:abstractNumId w:val="0"/>
  </w:num>
  <w:num w:numId="2" w16cid:durableId="1591544299">
    <w:abstractNumId w:val="1"/>
  </w:num>
  <w:num w:numId="3" w16cid:durableId="105128176">
    <w:abstractNumId w:val="1"/>
  </w:num>
  <w:num w:numId="4" w16cid:durableId="185019555">
    <w:abstractNumId w:val="1"/>
  </w:num>
  <w:num w:numId="5" w16cid:durableId="471674976">
    <w:abstractNumId w:val="1"/>
  </w:num>
  <w:num w:numId="6" w16cid:durableId="989213262">
    <w:abstractNumId w:val="1"/>
  </w:num>
  <w:num w:numId="7" w16cid:durableId="2089451476">
    <w:abstractNumId w:val="1"/>
  </w:num>
  <w:num w:numId="8" w16cid:durableId="1666084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10"/>
    <w:rsid w:val="000F7C9E"/>
    <w:rsid w:val="003A49D2"/>
    <w:rsid w:val="003E271C"/>
    <w:rsid w:val="00417BEF"/>
    <w:rsid w:val="00500879"/>
    <w:rsid w:val="0055227F"/>
    <w:rsid w:val="00B4232F"/>
    <w:rsid w:val="00C0642F"/>
    <w:rsid w:val="00C74720"/>
    <w:rsid w:val="00D00579"/>
    <w:rsid w:val="00D10D0E"/>
    <w:rsid w:val="00D53010"/>
    <w:rsid w:val="00E23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2A7E"/>
  <w15:docId w15:val="{9F066EA4-1A73-439F-8365-B9CC1377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rPr>
  </w:style>
  <w:style w:type="paragraph" w:styleId="Titre1">
    <w:name w:val="heading 1"/>
    <w:basedOn w:val="Normal"/>
    <w:next w:val="Corpsdetexte"/>
    <w:link w:val="Titre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Corpsdetexte"/>
    <w:link w:val="Titre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Corpsdetexte"/>
    <w:link w:val="Titre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Corpsdetexte"/>
    <w:link w:val="Titre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Corpsdetexte"/>
    <w:link w:val="Titre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Corpsdetexte"/>
    <w:link w:val="Titre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Corpsdetexte"/>
    <w:link w:val="Titre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Corpsdetexte"/>
    <w:link w:val="Titre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Corpsdetexte"/>
    <w:link w:val="Titre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link w:val="Titre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0FD9"/>
    <w:rPr>
      <w:rFonts w:asciiTheme="majorHAnsi" w:eastAsiaTheme="majorEastAsia" w:hAnsiTheme="majorHAnsi" w:cstheme="majorBidi"/>
      <w:spacing w:val="-10"/>
      <w:kern w:val="28"/>
      <w:sz w:val="56"/>
      <w:szCs w:val="56"/>
    </w:rPr>
  </w:style>
  <w:style w:type="paragraph" w:styleId="Sous-titre">
    <w:name w:val="Subtitle"/>
    <w:basedOn w:val="Titre"/>
    <w:next w:val="Corpsdetexte"/>
    <w:link w:val="Sous-titreCar"/>
    <w:uiPriority w:val="11"/>
    <w:qFormat/>
    <w:rsid w:val="00A10FD9"/>
    <w:pPr>
      <w:numPr>
        <w:ilvl w:val="1"/>
      </w:numPr>
    </w:pPr>
    <w:rPr>
      <w:spacing w:val="15"/>
      <w:sz w:val="28"/>
      <w:szCs w:val="28"/>
    </w:rPr>
  </w:style>
  <w:style w:type="character" w:customStyle="1" w:styleId="Sous-titreCar">
    <w:name w:val="Sous-titre Car"/>
    <w:basedOn w:val="Policepardfaut"/>
    <w:link w:val="Sous-titre"/>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character" w:customStyle="1" w:styleId="Titre1Car">
    <w:name w:val="Titre 1 Car"/>
    <w:basedOn w:val="Policepardfaut"/>
    <w:link w:val="Titre1"/>
    <w:uiPriority w:val="9"/>
    <w:rsid w:val="00A10F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0F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0F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0F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0F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0F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0F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0FD9"/>
    <w:rPr>
      <w:rFonts w:eastAsiaTheme="majorEastAsia" w:cstheme="majorBidi"/>
      <w:color w:val="272727" w:themeColor="text1" w:themeTint="D8"/>
    </w:rPr>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basedOn w:val="Notedebasdepage"/>
    <w:next w:val="Notedebasdepag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156082" w:themeColor="accent1"/>
    </w:rPr>
  </w:style>
  <w:style w:type="paragraph" w:styleId="En-ttedetabledesmatires">
    <w:name w:val="TOC Heading"/>
    <w:basedOn w:val="Titre1"/>
    <w:next w:val="Corpsdetex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CorpsdetexteCar">
    <w:name w:val="Corps de texte Car"/>
    <w:basedOn w:val="Policepardfaut"/>
    <w:link w:val="Corpsdetexte"/>
    <w:rsid w:val="003A49D2"/>
  </w:style>
  <w:style w:type="table" w:styleId="Grilledutableau">
    <w:name w:val="Table Grid"/>
    <w:basedOn w:val="TableauNormal"/>
    <w:rsid w:val="003E27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653</TotalTime>
  <Pages>3</Pages>
  <Words>726</Words>
  <Characters>3993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CLAUDE PERRIN</dc:creator>
  <cp:keywords/>
  <cp:lastModifiedBy>CLAUDE PERRIN</cp:lastModifiedBy>
  <cp:revision>6</cp:revision>
  <dcterms:created xsi:type="dcterms:W3CDTF">2025-07-20T17:26:00Z</dcterms:created>
  <dcterms:modified xsi:type="dcterms:W3CDTF">2025-07-21T08:17:00Z</dcterms:modified>
</cp:coreProperties>
</file>