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6DCC" w14:textId="77777777" w:rsidR="00DB4508" w:rsidRPr="00FF1876" w:rsidRDefault="00000000">
      <w:pPr>
        <w:pStyle w:val="Titre1"/>
      </w:pPr>
      <w:bookmarkStart w:id="0" w:name="Xcc8aff54a21ce0a389362f48e6c657ce452d594"/>
      <w:r w:rsidRPr="00FF1876">
        <w:t xml:space="preserve">🌱 </w:t>
      </w:r>
      <w:r w:rsidRPr="00FF1876">
        <w:rPr>
          <w:b/>
          <w:bCs/>
        </w:rPr>
        <w:t>Corrigé type : Activité — La sélection naturelle (les becs des pinsons)</w:t>
      </w:r>
    </w:p>
    <w:p w14:paraId="04032014" w14:textId="77777777" w:rsidR="00DB4508" w:rsidRPr="00FF1876" w:rsidRDefault="00000000">
      <w:pPr>
        <w:pStyle w:val="Titre2"/>
      </w:pPr>
      <w:bookmarkStart w:id="1" w:name="objectifs-atteints"/>
      <w:r w:rsidRPr="00FF1876">
        <w:t>Objectifs atteints</w:t>
      </w:r>
    </w:p>
    <w:p w14:paraId="06F24136" w14:textId="77777777" w:rsidR="00DB4508" w:rsidRPr="00FF1876" w:rsidRDefault="00000000">
      <w:pPr>
        <w:pStyle w:val="FirstParagraph"/>
      </w:pPr>
      <w:r w:rsidRPr="00FF1876">
        <w:t>✅ Comprendre que certains caractères existants donnent un avantage pour survivre et se reproduire dans un milieu donné.</w:t>
      </w:r>
      <w:r w:rsidRPr="00FF1876">
        <w:br/>
        <w:t>✅ Comprendre que le milieu sélectionne indirectement les individus les mieux adaptés.</w:t>
      </w:r>
      <w:r w:rsidRPr="00FF1876">
        <w:br/>
        <w:t>✅ Corriger la croyance que les individus se transforment pour s’adapter.</w:t>
      </w:r>
    </w:p>
    <w:p w14:paraId="16BC72F6" w14:textId="77777777" w:rsidR="00DB4508" w:rsidRPr="00FF1876" w:rsidRDefault="00000000">
      <w:r>
        <w:pict w14:anchorId="2E7D6E5F">
          <v:rect id="_x0000_i1025" style="width:0;height:1.5pt" o:hralign="center" o:hrstd="t" o:hr="t"/>
        </w:pict>
      </w:r>
    </w:p>
    <w:p w14:paraId="5692FFA3" w14:textId="77777777" w:rsidR="00DB4508" w:rsidRPr="00FF1876" w:rsidRDefault="00000000">
      <w:pPr>
        <w:pStyle w:val="Titre2"/>
      </w:pPr>
      <w:bookmarkStart w:id="2" w:name="résultats-attendus-exemple"/>
      <w:bookmarkEnd w:id="1"/>
      <w:r w:rsidRPr="00FF1876">
        <w:t>Résultats attendus (exemple)</w:t>
      </w:r>
    </w:p>
    <w:p w14:paraId="6065F9DD" w14:textId="77777777" w:rsidR="00DB4508" w:rsidRPr="00FF1876" w:rsidRDefault="00000000">
      <w:pPr>
        <w:pStyle w:val="Titre3"/>
      </w:pPr>
      <w:bookmarkStart w:id="3" w:name="île-a-grosses-graines"/>
      <w:r w:rsidRPr="00FF1876">
        <w:t>Île A (grosses graines)</w:t>
      </w:r>
    </w:p>
    <w:tbl>
      <w:tblPr>
        <w:tblStyle w:val="Grilledutableau"/>
        <w:tblW w:w="5000" w:type="pct"/>
        <w:tblLayout w:type="fixed"/>
        <w:tblLook w:val="0020" w:firstRow="1" w:lastRow="0" w:firstColumn="0" w:lastColumn="0" w:noHBand="0" w:noVBand="0"/>
      </w:tblPr>
      <w:tblGrid>
        <w:gridCol w:w="1408"/>
        <w:gridCol w:w="2579"/>
        <w:gridCol w:w="4105"/>
        <w:gridCol w:w="2698"/>
      </w:tblGrid>
      <w:tr w:rsidR="00DB4508" w:rsidRPr="00FF1876" w14:paraId="4365113A" w14:textId="77777777" w:rsidTr="00EB6AB6">
        <w:tc>
          <w:tcPr>
            <w:tcW w:w="1033" w:type="dxa"/>
          </w:tcPr>
          <w:p w14:paraId="432F7178" w14:textId="77777777" w:rsidR="00DB4508" w:rsidRPr="00FF1876" w:rsidRDefault="00000000">
            <w:pPr>
              <w:pStyle w:val="Compact"/>
            </w:pPr>
            <w:r w:rsidRPr="00FF1876">
              <w:t>Génération</w:t>
            </w:r>
          </w:p>
        </w:tc>
        <w:tc>
          <w:tcPr>
            <w:tcW w:w="1893" w:type="dxa"/>
          </w:tcPr>
          <w:p w14:paraId="0E20EECD" w14:textId="77777777" w:rsidR="00DB4508" w:rsidRPr="00FF1876" w:rsidRDefault="00000000">
            <w:pPr>
              <w:pStyle w:val="Compact"/>
            </w:pPr>
            <w:r w:rsidRPr="00FF1876">
              <w:t>Bec large (cuillère)</w:t>
            </w:r>
          </w:p>
        </w:tc>
        <w:tc>
          <w:tcPr>
            <w:tcW w:w="3013" w:type="dxa"/>
          </w:tcPr>
          <w:p w14:paraId="2075D8A9" w14:textId="77777777" w:rsidR="00DB4508" w:rsidRPr="00FF1876" w:rsidRDefault="00000000">
            <w:pPr>
              <w:pStyle w:val="Compact"/>
            </w:pPr>
            <w:r w:rsidRPr="00FF1876">
              <w:t>Bec intermédiaire (pince à linge)</w:t>
            </w:r>
          </w:p>
        </w:tc>
        <w:tc>
          <w:tcPr>
            <w:tcW w:w="1980" w:type="dxa"/>
          </w:tcPr>
          <w:p w14:paraId="640588FC" w14:textId="77777777" w:rsidR="00DB4508" w:rsidRPr="00FF1876" w:rsidRDefault="00000000">
            <w:pPr>
              <w:pStyle w:val="Compact"/>
            </w:pPr>
            <w:r w:rsidRPr="00FF1876">
              <w:t>Bec fin (pince fine)</w:t>
            </w:r>
          </w:p>
        </w:tc>
      </w:tr>
      <w:tr w:rsidR="00DB4508" w:rsidRPr="00FF1876" w14:paraId="6D3DF0DF" w14:textId="77777777" w:rsidTr="00EB6AB6">
        <w:tc>
          <w:tcPr>
            <w:tcW w:w="1033" w:type="dxa"/>
          </w:tcPr>
          <w:p w14:paraId="1752A435" w14:textId="77777777" w:rsidR="00DB4508" w:rsidRPr="00FF1876" w:rsidRDefault="00000000">
            <w:pPr>
              <w:pStyle w:val="Compact"/>
            </w:pPr>
            <w:r w:rsidRPr="00FF1876">
              <w:t>1</w:t>
            </w:r>
          </w:p>
        </w:tc>
        <w:tc>
          <w:tcPr>
            <w:tcW w:w="1893" w:type="dxa"/>
          </w:tcPr>
          <w:p w14:paraId="58723954" w14:textId="77777777" w:rsidR="00DB4508" w:rsidRPr="00FF1876" w:rsidRDefault="00000000">
            <w:pPr>
              <w:pStyle w:val="Compact"/>
            </w:pPr>
            <w:r w:rsidRPr="00FF1876">
              <w:t>majoritaire</w:t>
            </w:r>
          </w:p>
        </w:tc>
        <w:tc>
          <w:tcPr>
            <w:tcW w:w="3013" w:type="dxa"/>
          </w:tcPr>
          <w:p w14:paraId="310E2E92" w14:textId="77777777" w:rsidR="00DB4508" w:rsidRPr="00FF1876" w:rsidRDefault="00000000">
            <w:pPr>
              <w:pStyle w:val="Compact"/>
            </w:pPr>
            <w:r w:rsidRPr="00FF1876">
              <w:t>minoritaire</w:t>
            </w:r>
          </w:p>
        </w:tc>
        <w:tc>
          <w:tcPr>
            <w:tcW w:w="1980" w:type="dxa"/>
          </w:tcPr>
          <w:p w14:paraId="081D75D4" w14:textId="77777777" w:rsidR="00DB4508" w:rsidRPr="00FF1876" w:rsidRDefault="00000000">
            <w:pPr>
              <w:pStyle w:val="Compact"/>
            </w:pPr>
            <w:r w:rsidRPr="00FF1876">
              <w:t>quasi disparu</w:t>
            </w:r>
          </w:p>
        </w:tc>
      </w:tr>
      <w:tr w:rsidR="00DB4508" w:rsidRPr="00FF1876" w14:paraId="003E0275" w14:textId="77777777" w:rsidTr="00EB6AB6">
        <w:tc>
          <w:tcPr>
            <w:tcW w:w="1033" w:type="dxa"/>
          </w:tcPr>
          <w:p w14:paraId="7C4E9750" w14:textId="77777777" w:rsidR="00DB4508" w:rsidRPr="00FF1876" w:rsidRDefault="00000000">
            <w:pPr>
              <w:pStyle w:val="Compact"/>
            </w:pPr>
            <w:r w:rsidRPr="00FF1876">
              <w:t>2</w:t>
            </w:r>
          </w:p>
        </w:tc>
        <w:tc>
          <w:tcPr>
            <w:tcW w:w="1893" w:type="dxa"/>
          </w:tcPr>
          <w:p w14:paraId="6E0FE573" w14:textId="77777777" w:rsidR="00DB4508" w:rsidRPr="00FF1876" w:rsidRDefault="00000000">
            <w:pPr>
              <w:pStyle w:val="Compact"/>
            </w:pPr>
            <w:r w:rsidRPr="00FF1876">
              <w:t>dominant</w:t>
            </w:r>
          </w:p>
        </w:tc>
        <w:tc>
          <w:tcPr>
            <w:tcW w:w="3013" w:type="dxa"/>
          </w:tcPr>
          <w:p w14:paraId="72E263B0" w14:textId="77777777" w:rsidR="00DB4508" w:rsidRPr="00FF1876" w:rsidRDefault="00000000">
            <w:pPr>
              <w:pStyle w:val="Compact"/>
            </w:pPr>
            <w:r w:rsidRPr="00FF1876">
              <w:t>faible</w:t>
            </w:r>
          </w:p>
        </w:tc>
        <w:tc>
          <w:tcPr>
            <w:tcW w:w="1980" w:type="dxa"/>
          </w:tcPr>
          <w:p w14:paraId="72173AF7" w14:textId="77777777" w:rsidR="00DB4508" w:rsidRPr="00FF1876" w:rsidRDefault="00000000">
            <w:pPr>
              <w:pStyle w:val="Compact"/>
            </w:pPr>
            <w:r w:rsidRPr="00FF1876">
              <w:t>disparu</w:t>
            </w:r>
          </w:p>
        </w:tc>
      </w:tr>
      <w:tr w:rsidR="00DB4508" w:rsidRPr="00FF1876" w14:paraId="79F815F7" w14:textId="77777777" w:rsidTr="00EB6AB6">
        <w:tc>
          <w:tcPr>
            <w:tcW w:w="1033" w:type="dxa"/>
          </w:tcPr>
          <w:p w14:paraId="65F0E532" w14:textId="77777777" w:rsidR="00DB4508" w:rsidRPr="00FF1876" w:rsidRDefault="00000000">
            <w:pPr>
              <w:pStyle w:val="Compact"/>
            </w:pPr>
            <w:r w:rsidRPr="00FF1876">
              <w:t>3</w:t>
            </w:r>
          </w:p>
        </w:tc>
        <w:tc>
          <w:tcPr>
            <w:tcW w:w="1893" w:type="dxa"/>
          </w:tcPr>
          <w:p w14:paraId="65958CD3" w14:textId="77777777" w:rsidR="00DB4508" w:rsidRPr="00FF1876" w:rsidRDefault="00000000">
            <w:pPr>
              <w:pStyle w:val="Compact"/>
            </w:pPr>
            <w:r w:rsidRPr="00FF1876">
              <w:t>dominant</w:t>
            </w:r>
          </w:p>
        </w:tc>
        <w:tc>
          <w:tcPr>
            <w:tcW w:w="3013" w:type="dxa"/>
          </w:tcPr>
          <w:p w14:paraId="354864D4" w14:textId="77777777" w:rsidR="00DB4508" w:rsidRPr="00FF1876" w:rsidRDefault="00000000">
            <w:pPr>
              <w:pStyle w:val="Compact"/>
            </w:pPr>
            <w:r w:rsidRPr="00FF1876">
              <w:t>faible</w:t>
            </w:r>
          </w:p>
        </w:tc>
        <w:tc>
          <w:tcPr>
            <w:tcW w:w="1980" w:type="dxa"/>
          </w:tcPr>
          <w:p w14:paraId="3550DB41" w14:textId="77777777" w:rsidR="00DB4508" w:rsidRPr="00FF1876" w:rsidRDefault="00000000">
            <w:pPr>
              <w:pStyle w:val="Compact"/>
            </w:pPr>
            <w:r w:rsidRPr="00FF1876">
              <w:t>disparu</w:t>
            </w:r>
          </w:p>
        </w:tc>
      </w:tr>
    </w:tbl>
    <w:p w14:paraId="3D6F9E44" w14:textId="77777777" w:rsidR="00DB4508" w:rsidRPr="00FF1876" w:rsidRDefault="00000000">
      <w:pPr>
        <w:pStyle w:val="Corpsdetexte"/>
      </w:pPr>
      <w:r w:rsidRPr="00FF1876">
        <w:t>Sur cette île, le bec large devient majoritaire car il est plus efficace pour attraper les grosses graines. Les autres sont défavorisés.</w:t>
      </w:r>
    </w:p>
    <w:p w14:paraId="7E176227" w14:textId="77777777" w:rsidR="00DB4508" w:rsidRPr="00FF1876" w:rsidRDefault="00000000">
      <w:pPr>
        <w:pStyle w:val="Titre3"/>
      </w:pPr>
      <w:bookmarkStart w:id="4" w:name="île-b-petites-graines"/>
      <w:bookmarkEnd w:id="3"/>
      <w:r w:rsidRPr="00FF1876">
        <w:t>Île B (petites graines)</w:t>
      </w:r>
    </w:p>
    <w:tbl>
      <w:tblPr>
        <w:tblStyle w:val="Grilledutableau"/>
        <w:tblW w:w="5000" w:type="pct"/>
        <w:tblLayout w:type="fixed"/>
        <w:tblLook w:val="0020" w:firstRow="1" w:lastRow="0" w:firstColumn="0" w:lastColumn="0" w:noHBand="0" w:noVBand="0"/>
      </w:tblPr>
      <w:tblGrid>
        <w:gridCol w:w="1408"/>
        <w:gridCol w:w="2579"/>
        <w:gridCol w:w="4105"/>
        <w:gridCol w:w="2698"/>
      </w:tblGrid>
      <w:tr w:rsidR="00DB4508" w:rsidRPr="00FF1876" w14:paraId="5315AC0E" w14:textId="77777777" w:rsidTr="00EB6AB6">
        <w:tc>
          <w:tcPr>
            <w:tcW w:w="1033" w:type="dxa"/>
          </w:tcPr>
          <w:p w14:paraId="621D6EFF" w14:textId="77777777" w:rsidR="00DB4508" w:rsidRPr="00FF1876" w:rsidRDefault="00000000">
            <w:pPr>
              <w:pStyle w:val="Compact"/>
            </w:pPr>
            <w:r w:rsidRPr="00FF1876">
              <w:t>Génération</w:t>
            </w:r>
          </w:p>
        </w:tc>
        <w:tc>
          <w:tcPr>
            <w:tcW w:w="1893" w:type="dxa"/>
          </w:tcPr>
          <w:p w14:paraId="1E381E28" w14:textId="77777777" w:rsidR="00DB4508" w:rsidRPr="00FF1876" w:rsidRDefault="00000000">
            <w:pPr>
              <w:pStyle w:val="Compact"/>
            </w:pPr>
            <w:r w:rsidRPr="00FF1876">
              <w:t>Bec large (cuillère)</w:t>
            </w:r>
          </w:p>
        </w:tc>
        <w:tc>
          <w:tcPr>
            <w:tcW w:w="3013" w:type="dxa"/>
          </w:tcPr>
          <w:p w14:paraId="69E99F1F" w14:textId="77777777" w:rsidR="00DB4508" w:rsidRPr="00FF1876" w:rsidRDefault="00000000">
            <w:pPr>
              <w:pStyle w:val="Compact"/>
            </w:pPr>
            <w:r w:rsidRPr="00FF1876">
              <w:t>Bec intermédiaire (pince à linge)</w:t>
            </w:r>
          </w:p>
        </w:tc>
        <w:tc>
          <w:tcPr>
            <w:tcW w:w="1980" w:type="dxa"/>
          </w:tcPr>
          <w:p w14:paraId="428A6A1D" w14:textId="77777777" w:rsidR="00DB4508" w:rsidRPr="00FF1876" w:rsidRDefault="00000000">
            <w:pPr>
              <w:pStyle w:val="Compact"/>
            </w:pPr>
            <w:r w:rsidRPr="00FF1876">
              <w:t>Bec fin (pince fine)</w:t>
            </w:r>
          </w:p>
        </w:tc>
      </w:tr>
      <w:tr w:rsidR="00DB4508" w:rsidRPr="00FF1876" w14:paraId="4F8B3B7A" w14:textId="77777777" w:rsidTr="00EB6AB6">
        <w:tc>
          <w:tcPr>
            <w:tcW w:w="1033" w:type="dxa"/>
          </w:tcPr>
          <w:p w14:paraId="017686E8" w14:textId="77777777" w:rsidR="00DB4508" w:rsidRPr="00FF1876" w:rsidRDefault="00000000">
            <w:pPr>
              <w:pStyle w:val="Compact"/>
            </w:pPr>
            <w:r w:rsidRPr="00FF1876">
              <w:t>1</w:t>
            </w:r>
          </w:p>
        </w:tc>
        <w:tc>
          <w:tcPr>
            <w:tcW w:w="1893" w:type="dxa"/>
          </w:tcPr>
          <w:p w14:paraId="3B222263" w14:textId="77777777" w:rsidR="00DB4508" w:rsidRPr="00FF1876" w:rsidRDefault="00000000">
            <w:pPr>
              <w:pStyle w:val="Compact"/>
            </w:pPr>
            <w:r w:rsidRPr="00FF1876">
              <w:t>minoritaire</w:t>
            </w:r>
          </w:p>
        </w:tc>
        <w:tc>
          <w:tcPr>
            <w:tcW w:w="3013" w:type="dxa"/>
          </w:tcPr>
          <w:p w14:paraId="278DFAF9" w14:textId="77777777" w:rsidR="00DB4508" w:rsidRPr="00FF1876" w:rsidRDefault="00000000">
            <w:pPr>
              <w:pStyle w:val="Compact"/>
            </w:pPr>
            <w:r w:rsidRPr="00FF1876">
              <w:t>faible</w:t>
            </w:r>
          </w:p>
        </w:tc>
        <w:tc>
          <w:tcPr>
            <w:tcW w:w="1980" w:type="dxa"/>
          </w:tcPr>
          <w:p w14:paraId="0CE1DA95" w14:textId="77777777" w:rsidR="00DB4508" w:rsidRPr="00FF1876" w:rsidRDefault="00000000">
            <w:pPr>
              <w:pStyle w:val="Compact"/>
            </w:pPr>
            <w:r w:rsidRPr="00FF1876">
              <w:t>majoritaire</w:t>
            </w:r>
          </w:p>
        </w:tc>
      </w:tr>
      <w:tr w:rsidR="00DB4508" w:rsidRPr="00FF1876" w14:paraId="53E4A629" w14:textId="77777777" w:rsidTr="00EB6AB6">
        <w:tc>
          <w:tcPr>
            <w:tcW w:w="1033" w:type="dxa"/>
          </w:tcPr>
          <w:p w14:paraId="2B759DC0" w14:textId="77777777" w:rsidR="00DB4508" w:rsidRPr="00FF1876" w:rsidRDefault="00000000">
            <w:pPr>
              <w:pStyle w:val="Compact"/>
            </w:pPr>
            <w:r w:rsidRPr="00FF1876">
              <w:t>2</w:t>
            </w:r>
          </w:p>
        </w:tc>
        <w:tc>
          <w:tcPr>
            <w:tcW w:w="1893" w:type="dxa"/>
          </w:tcPr>
          <w:p w14:paraId="5A318DD7" w14:textId="77777777" w:rsidR="00DB4508" w:rsidRPr="00FF1876" w:rsidRDefault="00000000">
            <w:pPr>
              <w:pStyle w:val="Compact"/>
            </w:pPr>
            <w:r w:rsidRPr="00FF1876">
              <w:t>disparu</w:t>
            </w:r>
          </w:p>
        </w:tc>
        <w:tc>
          <w:tcPr>
            <w:tcW w:w="3013" w:type="dxa"/>
          </w:tcPr>
          <w:p w14:paraId="3A1B48B3" w14:textId="77777777" w:rsidR="00DB4508" w:rsidRPr="00FF1876" w:rsidRDefault="00000000">
            <w:pPr>
              <w:pStyle w:val="Compact"/>
            </w:pPr>
            <w:r w:rsidRPr="00FF1876">
              <w:t>faible</w:t>
            </w:r>
          </w:p>
        </w:tc>
        <w:tc>
          <w:tcPr>
            <w:tcW w:w="1980" w:type="dxa"/>
          </w:tcPr>
          <w:p w14:paraId="43C0BB77" w14:textId="77777777" w:rsidR="00DB4508" w:rsidRPr="00FF1876" w:rsidRDefault="00000000">
            <w:pPr>
              <w:pStyle w:val="Compact"/>
            </w:pPr>
            <w:r w:rsidRPr="00FF1876">
              <w:t>dominant</w:t>
            </w:r>
          </w:p>
        </w:tc>
      </w:tr>
      <w:tr w:rsidR="00DB4508" w:rsidRPr="00FF1876" w14:paraId="7977BD90" w14:textId="77777777" w:rsidTr="00EB6AB6">
        <w:tc>
          <w:tcPr>
            <w:tcW w:w="1033" w:type="dxa"/>
          </w:tcPr>
          <w:p w14:paraId="05C75C3F" w14:textId="77777777" w:rsidR="00DB4508" w:rsidRPr="00FF1876" w:rsidRDefault="00000000">
            <w:pPr>
              <w:pStyle w:val="Compact"/>
            </w:pPr>
            <w:r w:rsidRPr="00FF1876">
              <w:t>3</w:t>
            </w:r>
          </w:p>
        </w:tc>
        <w:tc>
          <w:tcPr>
            <w:tcW w:w="1893" w:type="dxa"/>
          </w:tcPr>
          <w:p w14:paraId="4C2A9F33" w14:textId="77777777" w:rsidR="00DB4508" w:rsidRPr="00FF1876" w:rsidRDefault="00000000">
            <w:pPr>
              <w:pStyle w:val="Compact"/>
            </w:pPr>
            <w:r w:rsidRPr="00FF1876">
              <w:t>disparu</w:t>
            </w:r>
          </w:p>
        </w:tc>
        <w:tc>
          <w:tcPr>
            <w:tcW w:w="3013" w:type="dxa"/>
          </w:tcPr>
          <w:p w14:paraId="1A2A37DA" w14:textId="77777777" w:rsidR="00DB4508" w:rsidRPr="00FF1876" w:rsidRDefault="00000000">
            <w:pPr>
              <w:pStyle w:val="Compact"/>
            </w:pPr>
            <w:r w:rsidRPr="00FF1876">
              <w:t>faible</w:t>
            </w:r>
          </w:p>
        </w:tc>
        <w:tc>
          <w:tcPr>
            <w:tcW w:w="1980" w:type="dxa"/>
          </w:tcPr>
          <w:p w14:paraId="60AD753E" w14:textId="77777777" w:rsidR="00DB4508" w:rsidRPr="00FF1876" w:rsidRDefault="00000000">
            <w:pPr>
              <w:pStyle w:val="Compact"/>
            </w:pPr>
            <w:r w:rsidRPr="00FF1876">
              <w:t>dominant</w:t>
            </w:r>
          </w:p>
        </w:tc>
      </w:tr>
    </w:tbl>
    <w:p w14:paraId="01B028B0" w14:textId="77777777" w:rsidR="00DB4508" w:rsidRPr="00FF1876" w:rsidRDefault="00000000">
      <w:pPr>
        <w:pStyle w:val="Corpsdetexte"/>
      </w:pPr>
      <w:r w:rsidRPr="00FF1876">
        <w:t>Sur cette île, le bec fin devient dominant car il est bien adapté aux petites graines. Les becs larges disparaissent rapidement.</w:t>
      </w:r>
    </w:p>
    <w:p w14:paraId="5E15A6A7" w14:textId="77777777" w:rsidR="00DB4508" w:rsidRPr="00FF1876" w:rsidRDefault="00000000">
      <w:pPr>
        <w:pStyle w:val="Titre3"/>
      </w:pPr>
      <w:bookmarkStart w:id="5" w:name="île-c-mélange"/>
      <w:bookmarkEnd w:id="4"/>
      <w:r w:rsidRPr="00FF1876">
        <w:t>Île C (mélange)</w:t>
      </w:r>
    </w:p>
    <w:tbl>
      <w:tblPr>
        <w:tblStyle w:val="Grilledutableau"/>
        <w:tblW w:w="5000" w:type="pct"/>
        <w:tblLayout w:type="fixed"/>
        <w:tblLook w:val="0020" w:firstRow="1" w:lastRow="0" w:firstColumn="0" w:lastColumn="0" w:noHBand="0" w:noVBand="0"/>
      </w:tblPr>
      <w:tblGrid>
        <w:gridCol w:w="1408"/>
        <w:gridCol w:w="2579"/>
        <w:gridCol w:w="4105"/>
        <w:gridCol w:w="2698"/>
      </w:tblGrid>
      <w:tr w:rsidR="00DB4508" w:rsidRPr="00FF1876" w14:paraId="1E86E423" w14:textId="77777777" w:rsidTr="00EB6AB6">
        <w:tc>
          <w:tcPr>
            <w:tcW w:w="1033" w:type="dxa"/>
          </w:tcPr>
          <w:p w14:paraId="7FA72FC8" w14:textId="77777777" w:rsidR="00DB4508" w:rsidRPr="00FF1876" w:rsidRDefault="00000000">
            <w:pPr>
              <w:pStyle w:val="Compact"/>
            </w:pPr>
            <w:r w:rsidRPr="00FF1876">
              <w:t>Génération</w:t>
            </w:r>
          </w:p>
        </w:tc>
        <w:tc>
          <w:tcPr>
            <w:tcW w:w="1893" w:type="dxa"/>
          </w:tcPr>
          <w:p w14:paraId="4BE0F7B4" w14:textId="77777777" w:rsidR="00DB4508" w:rsidRPr="00FF1876" w:rsidRDefault="00000000">
            <w:pPr>
              <w:pStyle w:val="Compact"/>
            </w:pPr>
            <w:r w:rsidRPr="00FF1876">
              <w:t>Bec large (cuillère)</w:t>
            </w:r>
          </w:p>
        </w:tc>
        <w:tc>
          <w:tcPr>
            <w:tcW w:w="3013" w:type="dxa"/>
          </w:tcPr>
          <w:p w14:paraId="108B8B89" w14:textId="77777777" w:rsidR="00DB4508" w:rsidRPr="00FF1876" w:rsidRDefault="00000000">
            <w:pPr>
              <w:pStyle w:val="Compact"/>
            </w:pPr>
            <w:r w:rsidRPr="00FF1876">
              <w:t>Bec intermédiaire (pince à linge)</w:t>
            </w:r>
          </w:p>
        </w:tc>
        <w:tc>
          <w:tcPr>
            <w:tcW w:w="1980" w:type="dxa"/>
          </w:tcPr>
          <w:p w14:paraId="5474C3C3" w14:textId="77777777" w:rsidR="00DB4508" w:rsidRPr="00FF1876" w:rsidRDefault="00000000">
            <w:pPr>
              <w:pStyle w:val="Compact"/>
            </w:pPr>
            <w:r w:rsidRPr="00FF1876">
              <w:t>Bec fin (pince fine)</w:t>
            </w:r>
          </w:p>
        </w:tc>
      </w:tr>
      <w:tr w:rsidR="00DB4508" w:rsidRPr="00FF1876" w14:paraId="4892BC04" w14:textId="77777777" w:rsidTr="00EB6AB6">
        <w:tc>
          <w:tcPr>
            <w:tcW w:w="1033" w:type="dxa"/>
          </w:tcPr>
          <w:p w14:paraId="37EAD374" w14:textId="77777777" w:rsidR="00DB4508" w:rsidRPr="00FF1876" w:rsidRDefault="00000000">
            <w:pPr>
              <w:pStyle w:val="Compact"/>
            </w:pPr>
            <w:r w:rsidRPr="00FF1876">
              <w:t>1</w:t>
            </w:r>
          </w:p>
        </w:tc>
        <w:tc>
          <w:tcPr>
            <w:tcW w:w="1893" w:type="dxa"/>
          </w:tcPr>
          <w:p w14:paraId="46BEE095" w14:textId="77777777" w:rsidR="00DB4508" w:rsidRPr="00FF1876" w:rsidRDefault="00000000">
            <w:pPr>
              <w:pStyle w:val="Compact"/>
            </w:pPr>
            <w:r w:rsidRPr="00FF1876">
              <w:t>moyen</w:t>
            </w:r>
          </w:p>
        </w:tc>
        <w:tc>
          <w:tcPr>
            <w:tcW w:w="3013" w:type="dxa"/>
          </w:tcPr>
          <w:p w14:paraId="23BA8CFF" w14:textId="77777777" w:rsidR="00DB4508" w:rsidRPr="00FF1876" w:rsidRDefault="00000000">
            <w:pPr>
              <w:pStyle w:val="Compact"/>
            </w:pPr>
            <w:r w:rsidRPr="00FF1876">
              <w:t>moyen</w:t>
            </w:r>
          </w:p>
        </w:tc>
        <w:tc>
          <w:tcPr>
            <w:tcW w:w="1980" w:type="dxa"/>
          </w:tcPr>
          <w:p w14:paraId="46BFD672" w14:textId="77777777" w:rsidR="00DB4508" w:rsidRPr="00FF1876" w:rsidRDefault="00000000">
            <w:pPr>
              <w:pStyle w:val="Compact"/>
            </w:pPr>
            <w:r w:rsidRPr="00FF1876">
              <w:t>moyen</w:t>
            </w:r>
          </w:p>
        </w:tc>
      </w:tr>
      <w:tr w:rsidR="00DB4508" w:rsidRPr="00FF1876" w14:paraId="3E44729F" w14:textId="77777777" w:rsidTr="00EB6AB6">
        <w:tc>
          <w:tcPr>
            <w:tcW w:w="1033" w:type="dxa"/>
          </w:tcPr>
          <w:p w14:paraId="4043AECF" w14:textId="77777777" w:rsidR="00DB4508" w:rsidRPr="00FF1876" w:rsidRDefault="00000000">
            <w:pPr>
              <w:pStyle w:val="Compact"/>
            </w:pPr>
            <w:r w:rsidRPr="00FF1876">
              <w:t>2</w:t>
            </w:r>
          </w:p>
        </w:tc>
        <w:tc>
          <w:tcPr>
            <w:tcW w:w="1893" w:type="dxa"/>
          </w:tcPr>
          <w:p w14:paraId="7F960E5E" w14:textId="77777777" w:rsidR="00DB4508" w:rsidRPr="00FF1876" w:rsidRDefault="00000000">
            <w:pPr>
              <w:pStyle w:val="Compact"/>
            </w:pPr>
            <w:r w:rsidRPr="00FF1876">
              <w:t>moyen</w:t>
            </w:r>
          </w:p>
        </w:tc>
        <w:tc>
          <w:tcPr>
            <w:tcW w:w="3013" w:type="dxa"/>
          </w:tcPr>
          <w:p w14:paraId="3AB21DD1" w14:textId="77777777" w:rsidR="00DB4508" w:rsidRPr="00FF1876" w:rsidRDefault="00000000">
            <w:pPr>
              <w:pStyle w:val="Compact"/>
            </w:pPr>
            <w:r w:rsidRPr="00FF1876">
              <w:t>moyen</w:t>
            </w:r>
          </w:p>
        </w:tc>
        <w:tc>
          <w:tcPr>
            <w:tcW w:w="1980" w:type="dxa"/>
          </w:tcPr>
          <w:p w14:paraId="5E2EA388" w14:textId="77777777" w:rsidR="00DB4508" w:rsidRPr="00FF1876" w:rsidRDefault="00000000">
            <w:pPr>
              <w:pStyle w:val="Compact"/>
            </w:pPr>
            <w:r w:rsidRPr="00FF1876">
              <w:t>moyen</w:t>
            </w:r>
          </w:p>
        </w:tc>
      </w:tr>
      <w:tr w:rsidR="00DB4508" w:rsidRPr="00FF1876" w14:paraId="56714BDC" w14:textId="77777777" w:rsidTr="00EB6AB6">
        <w:tc>
          <w:tcPr>
            <w:tcW w:w="1033" w:type="dxa"/>
          </w:tcPr>
          <w:p w14:paraId="62EE0BE9" w14:textId="77777777" w:rsidR="00DB4508" w:rsidRPr="00FF1876" w:rsidRDefault="00000000">
            <w:pPr>
              <w:pStyle w:val="Compact"/>
            </w:pPr>
            <w:r w:rsidRPr="00FF1876">
              <w:t>3</w:t>
            </w:r>
          </w:p>
        </w:tc>
        <w:tc>
          <w:tcPr>
            <w:tcW w:w="1893" w:type="dxa"/>
          </w:tcPr>
          <w:p w14:paraId="614BD4CA" w14:textId="77777777" w:rsidR="00DB4508" w:rsidRPr="00FF1876" w:rsidRDefault="00000000">
            <w:pPr>
              <w:pStyle w:val="Compact"/>
            </w:pPr>
            <w:r w:rsidRPr="00FF1876">
              <w:t>moyen</w:t>
            </w:r>
          </w:p>
        </w:tc>
        <w:tc>
          <w:tcPr>
            <w:tcW w:w="3013" w:type="dxa"/>
          </w:tcPr>
          <w:p w14:paraId="352F3FD8" w14:textId="77777777" w:rsidR="00DB4508" w:rsidRPr="00FF1876" w:rsidRDefault="00000000">
            <w:pPr>
              <w:pStyle w:val="Compact"/>
            </w:pPr>
            <w:r w:rsidRPr="00FF1876">
              <w:t>moyen</w:t>
            </w:r>
          </w:p>
        </w:tc>
        <w:tc>
          <w:tcPr>
            <w:tcW w:w="1980" w:type="dxa"/>
          </w:tcPr>
          <w:p w14:paraId="70B121F9" w14:textId="77777777" w:rsidR="00DB4508" w:rsidRPr="00FF1876" w:rsidRDefault="00000000">
            <w:pPr>
              <w:pStyle w:val="Compact"/>
            </w:pPr>
            <w:r w:rsidRPr="00FF1876">
              <w:t>moyen</w:t>
            </w:r>
          </w:p>
        </w:tc>
      </w:tr>
    </w:tbl>
    <w:p w14:paraId="5378213F" w14:textId="77777777" w:rsidR="00DB4508" w:rsidRPr="00FF1876" w:rsidRDefault="00000000">
      <w:pPr>
        <w:pStyle w:val="Corpsdetexte"/>
      </w:pPr>
      <w:r w:rsidRPr="00FF1876">
        <w:t>Sur cette île, aucun type n’est clairement avantagé, mais le bec intermédiaire reste présent grâce à sa polyvalence.</w:t>
      </w:r>
    </w:p>
    <w:p w14:paraId="42A03E0F" w14:textId="77777777" w:rsidR="00DB4508" w:rsidRPr="00FF1876" w:rsidRDefault="00000000">
      <w:r>
        <w:pict w14:anchorId="1D001160">
          <v:rect id="_x0000_i1026" style="width:0;height:1.5pt" o:hralign="center" o:hrstd="t" o:hr="t"/>
        </w:pict>
      </w:r>
    </w:p>
    <w:p w14:paraId="1879ACEE" w14:textId="77777777" w:rsidR="00DB4508" w:rsidRPr="00FF1876" w:rsidRDefault="00000000">
      <w:pPr>
        <w:pStyle w:val="Titre2"/>
      </w:pPr>
      <w:bookmarkStart w:id="6" w:name="réponses-attendues-aux-questions"/>
      <w:bookmarkEnd w:id="2"/>
      <w:bookmarkEnd w:id="5"/>
      <w:r w:rsidRPr="00FF1876">
        <w:lastRenderedPageBreak/>
        <w:t>Réponses attendues aux questions</w:t>
      </w:r>
    </w:p>
    <w:p w14:paraId="0EEBD405" w14:textId="77777777" w:rsidR="00DB4508" w:rsidRPr="00FF1876" w:rsidRDefault="00000000">
      <w:pPr>
        <w:pStyle w:val="FirstParagraph"/>
      </w:pPr>
      <w:r w:rsidRPr="00FF1876">
        <w:t xml:space="preserve">✅ </w:t>
      </w:r>
      <w:r w:rsidRPr="00FF1876">
        <w:rPr>
          <w:b/>
          <w:bCs/>
        </w:rPr>
        <w:t>Quel type de bec devient majoritaire sur votre île ? Pourquoi ?</w:t>
      </w:r>
      <w:r w:rsidRPr="00FF1876">
        <w:br/>
        <w:t>&gt; Sur l’île A, le bec large car il ramasse plus facilement les grosses graines.</w:t>
      </w:r>
      <w:r w:rsidRPr="00FF1876">
        <w:br/>
        <w:t>&gt; Sur l’île B, le bec fin car il ramasse plus facilement les petites graines.</w:t>
      </w:r>
      <w:r w:rsidRPr="00FF1876">
        <w:br/>
        <w:t>&gt; Sur l’île C, aucun type ne domine nettement mais le bec intermédiaire reste présent grâce à sa polyvalence.</w:t>
      </w:r>
    </w:p>
    <w:p w14:paraId="08318814" w14:textId="1277069D" w:rsidR="00DB4508" w:rsidRPr="00FF1876" w:rsidRDefault="00000000">
      <w:pPr>
        <w:pStyle w:val="Corpsdetexte"/>
      </w:pPr>
      <w:r w:rsidRPr="00FF1876">
        <w:t xml:space="preserve">✅ </w:t>
      </w:r>
      <w:r w:rsidRPr="00FF1876">
        <w:rPr>
          <w:b/>
          <w:bCs/>
        </w:rPr>
        <w:t xml:space="preserve">Est-ce que les becs des </w:t>
      </w:r>
      <w:r w:rsidR="006926DE">
        <w:rPr>
          <w:b/>
          <w:bCs/>
        </w:rPr>
        <w:t>pinsons</w:t>
      </w:r>
      <w:r w:rsidRPr="00FF1876">
        <w:rPr>
          <w:b/>
          <w:bCs/>
        </w:rPr>
        <w:t xml:space="preserve"> ont changé pendant l’expérience ? </w:t>
      </w:r>
      <w:r w:rsidR="00EB6AB6" w:rsidRPr="00FF1876">
        <w:rPr>
          <w:b/>
          <w:bCs/>
        </w:rPr>
        <w:t xml:space="preserve">Quels sont les </w:t>
      </w:r>
      <w:r w:rsidR="00E032BE">
        <w:rPr>
          <w:b/>
          <w:bCs/>
        </w:rPr>
        <w:t>pinsons</w:t>
      </w:r>
      <w:r w:rsidR="00EB6AB6" w:rsidRPr="00FF1876">
        <w:rPr>
          <w:b/>
          <w:bCs/>
        </w:rPr>
        <w:t xml:space="preserve"> qui ont survécu ?</w:t>
      </w:r>
      <w:r w:rsidR="00EE4F62" w:rsidRPr="00FF1876">
        <w:rPr>
          <w:b/>
          <w:bCs/>
        </w:rPr>
        <w:t xml:space="preserve"> </w:t>
      </w:r>
      <w:r w:rsidRPr="00FF1876">
        <w:br/>
        <w:t xml:space="preserve">&gt; </w:t>
      </w:r>
      <w:r w:rsidR="00850934" w:rsidRPr="00FF1876">
        <w:t xml:space="preserve">Non. Chaque </w:t>
      </w:r>
      <w:r w:rsidR="006926DE">
        <w:t>pinson</w:t>
      </w:r>
      <w:r w:rsidR="00850934" w:rsidRPr="00FF1876">
        <w:t xml:space="preserve"> a gardé le même bec tout au long de sa vie : un </w:t>
      </w:r>
      <w:r w:rsidR="006926DE">
        <w:t>pinson</w:t>
      </w:r>
      <w:r w:rsidR="00850934" w:rsidRPr="00FF1876">
        <w:t xml:space="preserve"> ne modifie pas sa morphologie pour s’adapter. Ce sont les </w:t>
      </w:r>
      <w:r w:rsidR="006926DE">
        <w:t>pinsons</w:t>
      </w:r>
      <w:r w:rsidR="00850934" w:rsidRPr="00FF1876">
        <w:t xml:space="preserve"> qui avaient déjà la forme de bec la mieux adaptée à la nourriture présente sur l’île qui ont survécu et se sont reproduits. Leurs descendants ont hérité de cette forme de bec, qui est devenue plus fréquente dans la population.</w:t>
      </w:r>
    </w:p>
    <w:p w14:paraId="6F3E2CF2" w14:textId="29ED4353" w:rsidR="00DB4508" w:rsidRPr="00FF1876" w:rsidRDefault="00000000">
      <w:pPr>
        <w:pStyle w:val="Corpsdetexte"/>
      </w:pPr>
      <w:r w:rsidRPr="00FF1876">
        <w:t xml:space="preserve">✅ </w:t>
      </w:r>
      <w:r w:rsidRPr="00FF1876">
        <w:rPr>
          <w:b/>
          <w:bCs/>
        </w:rPr>
        <w:t>Est-ce que tous les milieux favorisent le même type de bec ? Pourquoi ?</w:t>
      </w:r>
      <w:r w:rsidRPr="00FF1876">
        <w:br/>
        <w:t xml:space="preserve">&gt; </w:t>
      </w:r>
      <w:r w:rsidR="00850934" w:rsidRPr="00FF1876">
        <w:t xml:space="preserve">Non. Chaque milieu ne favorise pas le même type de bec, car les conditions écologiques (notamment la nature des ressources alimentaires) varient d’une île à l’autre. Chaque île exerce une pression de sélection différente, favorisant les </w:t>
      </w:r>
      <w:r w:rsidR="006926DE">
        <w:t>pinsons</w:t>
      </w:r>
      <w:r w:rsidR="00850934" w:rsidRPr="00FF1876">
        <w:t xml:space="preserve"> dont la forme du bec est la plus adaptée aux aliments disponibles.</w:t>
      </w:r>
    </w:p>
    <w:p w14:paraId="3F4F3D45" w14:textId="77777777" w:rsidR="00DB4508" w:rsidRPr="00FF1876" w:rsidRDefault="00000000">
      <w:r>
        <w:pict w14:anchorId="26A741B4">
          <v:rect id="_x0000_i1027" style="width:0;height:1.5pt" o:hralign="center" o:hrstd="t" o:hr="t"/>
        </w:pict>
      </w:r>
    </w:p>
    <w:p w14:paraId="5DEE558F" w14:textId="77777777" w:rsidR="00DB4508" w:rsidRPr="00FF1876" w:rsidRDefault="00000000">
      <w:pPr>
        <w:pStyle w:val="Titre2"/>
      </w:pPr>
      <w:bookmarkStart w:id="7" w:name="à-retenir"/>
      <w:bookmarkEnd w:id="6"/>
      <w:r w:rsidRPr="00FF1876">
        <w:t>À retenir</w:t>
      </w:r>
    </w:p>
    <w:p w14:paraId="1B553275" w14:textId="77777777" w:rsidR="00DB4508" w:rsidRDefault="00000000">
      <w:pPr>
        <w:pStyle w:val="Normalcentr"/>
      </w:pPr>
      <w:r w:rsidRPr="00FF1876">
        <w:t>Dans un milieu donné, certains caractères existants permettent de mieux survivre et se reproduire. Ces caractères deviennent plus fréquents au fil des générations car les individus les portant laissent plus de descendants. Ce n’est pas un changement volontaire des individus : le milieu sélectionne indirectement les mieux adaptés.</w:t>
      </w:r>
      <w:bookmarkEnd w:id="0"/>
      <w:bookmarkEnd w:id="7"/>
    </w:p>
    <w:sectPr w:rsidR="00DB4508" w:rsidSect="008B43ED">
      <w:footnotePr>
        <w:numRestart w:val="eachSect"/>
      </w:footnotePr>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012344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49071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08"/>
    <w:rsid w:val="00054EEC"/>
    <w:rsid w:val="006926DE"/>
    <w:rsid w:val="00850934"/>
    <w:rsid w:val="008B43ED"/>
    <w:rsid w:val="00C74720"/>
    <w:rsid w:val="00CC0423"/>
    <w:rsid w:val="00DB4508"/>
    <w:rsid w:val="00E032BE"/>
    <w:rsid w:val="00EB6AB6"/>
    <w:rsid w:val="00EE4F62"/>
    <w:rsid w:val="00FF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DEED"/>
  <w15:docId w15:val="{9F066EA4-1A73-439F-8365-B9CC1377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rPr>
  </w:style>
  <w:style w:type="paragraph" w:styleId="Titre1">
    <w:name w:val="heading 1"/>
    <w:basedOn w:val="Normal"/>
    <w:next w:val="Corpsdetexte"/>
    <w:link w:val="Titre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Corpsdetexte"/>
    <w:link w:val="Titre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0FD9"/>
    <w:rPr>
      <w:rFonts w:asciiTheme="majorHAnsi" w:eastAsiaTheme="majorEastAsia" w:hAnsiTheme="majorHAnsi" w:cstheme="majorBidi"/>
      <w:spacing w:val="-10"/>
      <w:kern w:val="28"/>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A10F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Grilledutableau">
    <w:name w:val="Table Grid"/>
    <w:basedOn w:val="TableauNormal"/>
    <w:rsid w:val="00EB6A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452</Words>
  <Characters>2489</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CLAUDE PERRIN</dc:creator>
  <cp:keywords/>
  <cp:lastModifiedBy>CLAUDE PERRIN</cp:lastModifiedBy>
  <cp:revision>10</cp:revision>
  <dcterms:created xsi:type="dcterms:W3CDTF">2025-07-20T17:35:00Z</dcterms:created>
  <dcterms:modified xsi:type="dcterms:W3CDTF">2025-07-21T13:02:00Z</dcterms:modified>
</cp:coreProperties>
</file>